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F5" w:rsidRPr="00DD5AF5" w:rsidRDefault="00DD5AF5" w:rsidP="00DD5A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5AF5">
        <w:rPr>
          <w:rFonts w:ascii="Times New Roman" w:hAnsi="Times New Roman" w:cs="Times New Roman"/>
          <w:b/>
          <w:sz w:val="28"/>
          <w:szCs w:val="28"/>
        </w:rPr>
        <w:t>Муниципальное бюджетноне общеобразовательное учреждение</w:t>
      </w:r>
    </w:p>
    <w:p w:rsidR="00DD5AF5" w:rsidRPr="00DD5AF5" w:rsidRDefault="00DD5AF5" w:rsidP="00DD5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5AF5">
        <w:rPr>
          <w:rFonts w:ascii="Times New Roman" w:hAnsi="Times New Roman" w:cs="Times New Roman"/>
          <w:b/>
          <w:sz w:val="28"/>
          <w:szCs w:val="28"/>
        </w:rPr>
        <w:t xml:space="preserve">                                Михайловская средняя школа</w:t>
      </w:r>
      <w:r w:rsidRPr="00DD5AF5">
        <w:rPr>
          <w:rFonts w:ascii="Times New Roman" w:hAnsi="Times New Roman" w:cs="Times New Roman"/>
          <w:b/>
          <w:sz w:val="28"/>
          <w:szCs w:val="28"/>
        </w:rPr>
        <mc:AlternateContent>
          <mc:Choice Requires="wps">
            <w:drawing>
              <wp:inline distT="0" distB="0" distL="0" distR="0" wp14:anchorId="19E48EE5" wp14:editId="55D837D5">
                <wp:extent cx="304800" cy="304800"/>
                <wp:effectExtent l="0" t="0" r="0" b="0"/>
                <wp:docPr id="1" name="AutoShape 1" descr="data:image/png;base64,iVBORw0KGgoAAAANSUhEUgAABlQAAAABCAYAAAConUPGAAAACXBIWXMAAA7EAAANBQFFjFZNAAAAIklEQVR4nO3BMQEAAAgDIA/7Z1jTmcAGwCbpAAAAAAAA8DoqrwLkbCN4Rw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A9C64F" id="AutoShape 1" o:spid="_x0000_s1026" alt="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"/>
        <w:gridCol w:w="100"/>
        <w:gridCol w:w="115"/>
      </w:tblGrid>
      <w:tr w:rsidR="00DD5AF5" w:rsidRPr="00DD5AF5" w:rsidTr="00DD5AF5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AF5" w:rsidRPr="00DD5AF5" w:rsidRDefault="00DD5AF5" w:rsidP="00D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AF5" w:rsidRPr="00DD5AF5" w:rsidRDefault="00DD5AF5" w:rsidP="00D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5AF5" w:rsidRPr="00DD5AF5" w:rsidRDefault="00DD5AF5" w:rsidP="00D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A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СОВЕТЕ ПРОФИЛАКТИКИ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ПРАВОНАРУШЕНИЙ</w:t>
      </w:r>
      <w:bookmarkStart w:id="0" w:name="_GoBack"/>
      <w:bookmarkEnd w:id="0"/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разработано на основе Конвенции о правах ребенка,</w:t>
      </w: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Федерального закона от 24.06.1999г №120-ФЗ (с поправками от 07.07.2013г) «Об основах системы профилактики безнадзорности и правонарушений несовершеннолетних» для организации работы по предупреждению безнадзорности и правонарушений среди обучающихся.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Свою деятельность Совет профилактики осуществляет на основании Федерального закона от 24.06.1999г №120-ФЗ (с поправками от 07.07.2013г) «Об основах системы профилактики безнадзорности и правонарушений несовершеннолетних», Устава школы и настоящего Положения.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Совет профилактики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 вред несовершеннолетнему.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Совет по профилактике безнадзорности и правонарушений среди обучающихся является общественным органом управления ОУ.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Совета Профилактики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2.1.Целью деятельности Совета профилактики является: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девиантного и асоциального поведения, безнадзорности и правонарушений среди обучающихся;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и реабилитация обучающихся группы «социального риска»;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законопослушного поведения и здорового образа жизни обучающихся.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Основными задачами Совета являются: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регулярной работы по выполнению Федерального закона «Об основах системы профилактики безнадзорности и правонарушений несовершеннолетних», других нормативно - правовых актов в части предупреждения негативных проявлений в детской и подростковой среде;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пресечение случаев вовлечения несовершеннолетних в преступную или антиобщественную деятельность;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устранение причин и условий безнадзорности несовершеннолетних, совершения ими правонарушений;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механизма взаимодействия школы с правоохранительными органами, представителями отдела образования и КДН администрации г.Воскресенска и Воскресенского района, здравоохранительных учреждений и других организаций по вопросам профилактики безнадзорности и правонарушений, защиты прав детей;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просветительской деятельности среди обучающихся и родителей (законных представителей).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формирования Совета профилактики.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Совета профилактики формируется директором школы и утверждается приказом.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Совет профилактики состоит из председателя, заместителя председателя, секретаря и членов совета. Членами Совета профилактики могут быть заместители директора, социальные педагоги, классные руководители, родительской общественности, органов ученического самоуправления, а также представители органов внутренних дел и иных органов учреждений системы профилактики безнадзорности и правонарушений несовершеннолетних.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Численность состава Совета профилактики от 5 до 9 представителей. Председатель Совета профилактики назначается директором школы, как правило, из числа своих заместителей по социальной или по воспитательной работе. Секретарь Совета профилактики назначается его председателем.</w:t>
      </w:r>
    </w:p>
    <w:p w:rsid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Организация работы Совета профилактики.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Председатель Совета профилактики: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организует работу Совета профилактики;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определяет повестку дня, место и время проведения заседания Совета профилактики;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председательствует на заседаниях Совета профилактики профилактики;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подписывает протоколы заседаний Совета.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 отсутствие председателя его обязанности выполняет заместитель председателя.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Организационное обеспечение заседаний Совета профилактики осуществляется секретарем. Секретарь Совета профилактики: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составляет проект повестки для заседаний Совета профилактики;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информирует членов Совета профилактики о месте, времени проведения и повестке дня Совета, обеспечивает их необходимыми справочно-информационными материалами;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оформляет протоколы заседаний Совета профилактики, осуществляет анализ и информирует Совет профилактики о ходе выполнения принимаемых решений.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работы Совета профилактики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Совет профилактики совместно с администрацией школы составляет план работы Совета профилактики на учебный год с учетом нормативных документов и программы развития школы;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Совет профилактики согласовывает свою работу с педагогическим советом школы.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5.3.Определяет ответственных членов Совета за организацию проведения профилактических мероприятий, вносит свои корректировки и осуществляет контроль за их исполнением.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5.4.Организует проверку полученных сведений, принимает меры для нормализации конфликтных ситуаций, примирения сторон, проводит </w:t>
      </w: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проверку и готовит заключение о постановке обучающегося на внутришкольный учет.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Выносит решения о постановке или снятии с внутришкольного учета.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В своей деятельности по организации и проведению профилактики безнадзорности и правонарушений обучающихся взаимодействует с районными правоохранительными органами, комиссией по делам несовершеннолетних и защите их прав, органами и учреждениями здравоохранения, социальной защиты населения, родительской и ученической общественностью, а также с другими общественными организациями и объединениями.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Проводит переговоры, беседы с родителями (законными представителями) и другими лицами, у которых возникли конфликтные ситуации с обучающимися.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Планирует и организует иные мероприятия и взаимодействия направленные на предупреждение асоциального поведения обучающихся.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Заседания Совета профилактики проводятся регулярно, не реже одного раза в триместр.</w:t>
      </w: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Внеочередное (чрезвычайное) заседание Совета профилактики проводится по решению председателя Совета профилактики, либо по инициативе не менее половины членов Совета.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Заседание Совета профилактики правомочно, если на нем присутствует не менее половины членов Совета профилактики.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Члены Совета профилактики участвуют в его работе лично и не вправе делегировать свои полномочия другим лицам.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 Решения Совета профилактики принимаются большинством голосов присутствующих на заседании членов Совета профилактики и реализуются через приказы директора.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 Решения Совета профилактики доводят до сведения педагогического коллектива, учащихся, родителей (законных представителей) на административных совещаниях, общешкольных и классных родительских собраниях.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 Заседание Совета профилактики в течение трех рабочих дней со дня его проведения оформляется протоколом, который подписывается председательствующим на заседании и секретарем Совета профилактики. Протоколы заседаний Совета нумеруются с начала учебного года и хранятся у председателя Совета профилактики.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Основные функции Совета Профилактики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Координация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Михайловская средняя школа </w:t>
      </w: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вопросах профилактики девиантного и асоциального поведения учащихся и реализации Федерального закона №120 – Ф «Об основах системы профилактики безнадзорности и правонарушений несовершеннолетних», классных руководителей, родителей обучающихся (их законных 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6.2.Оказание консультативной, методической помощи классным руководителям и родителям (законным представителям) в воспитании детей.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Организация и оказание содействия в проведении различных форм работы по профилактике безнадзорности и правонарушений среди обучающихся в школе, охране прав детей.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Анализ результатов деятельности классных руководителей по профилактике безнадзорности и правонарушений, по работе с детьми «группы риска» и, при необходимости, дача рекомендаций.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 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 Привлечение специалистов - врачей, психологов, работников правоохранительных органов и других к своевременному разрешению вопросов, относящихся к компетенции Совета по профилактике безнадзорности и правонарушений среди обучающихся.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 Подготовка ходатайств в Совет школы о решении вопроса, связанного с дальнейшим пребыванием учащихся - правонарушителей в школе в соответствии с действующим законодательством.</w:t>
      </w:r>
    </w:p>
    <w:p w:rsidR="00DD5AF5" w:rsidRPr="00DD5AF5" w:rsidRDefault="00DD5AF5" w:rsidP="00DD5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 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DD5AF5" w:rsidRPr="00DD5AF5" w:rsidRDefault="00DD5AF5" w:rsidP="00DD5AF5">
      <w:pPr>
        <w:shd w:val="clear" w:color="auto" w:fill="FFFFFF"/>
        <w:spacing w:after="15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comments"/>
      <w:bookmarkEnd w:id="1"/>
    </w:p>
    <w:p w:rsidR="00BB3A15" w:rsidRPr="00DD5AF5" w:rsidRDefault="00BB3A15">
      <w:pPr>
        <w:rPr>
          <w:rFonts w:ascii="Times New Roman" w:hAnsi="Times New Roman" w:cs="Times New Roman"/>
          <w:sz w:val="28"/>
          <w:szCs w:val="28"/>
        </w:rPr>
      </w:pPr>
    </w:p>
    <w:sectPr w:rsidR="00BB3A15" w:rsidRPr="00D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C"/>
    <w:rsid w:val="005370BA"/>
    <w:rsid w:val="009530BC"/>
    <w:rsid w:val="00BB3A15"/>
    <w:rsid w:val="00DD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E3526-093B-4AEE-A830-EC6AB0CB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50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9996499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7209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3053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49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438972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355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NatVikt</dc:creator>
  <cp:keywords/>
  <dc:description/>
  <cp:lastModifiedBy>NatVikt</cp:lastModifiedBy>
  <cp:revision>3</cp:revision>
  <dcterms:created xsi:type="dcterms:W3CDTF">2022-12-29T05:47:00Z</dcterms:created>
  <dcterms:modified xsi:type="dcterms:W3CDTF">2022-12-29T06:41:00Z</dcterms:modified>
</cp:coreProperties>
</file>