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7" w:rsidRDefault="008F3967" w:rsidP="0074271F">
      <w:pPr>
        <w:shd w:val="clear" w:color="auto" w:fill="FFFFFF"/>
        <w:spacing w:after="0" w:line="36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67" w:rsidRDefault="008F3967" w:rsidP="0074271F">
      <w:pPr>
        <w:shd w:val="clear" w:color="auto" w:fill="FFFFFF"/>
        <w:spacing w:after="0" w:line="36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D7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Pr="00653A34" w:rsidRDefault="002329D7" w:rsidP="002329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РАБОЧАЯ ПРОГРАММА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история</w:t>
      </w:r>
      <w:r w:rsidR="0031535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России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КЛАССЫ:</w:t>
      </w:r>
      <w:r w:rsidR="0031535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C79C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6-9  </w:t>
      </w: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2329D7" w:rsidRPr="00653A34" w:rsidRDefault="002329D7" w:rsidP="002329D7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E" w:rsidRDefault="004714FE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714FE" w:rsidRDefault="004714FE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2329D7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C79C3" w:rsidRDefault="007C79C3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2763" w:rsidRDefault="00D02763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2763" w:rsidRDefault="00D02763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2763" w:rsidRDefault="00D02763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4714FE" w:rsidRDefault="004714FE" w:rsidP="004714FE">
      <w:pPr>
        <w:spacing w:after="8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УМК:</w:t>
      </w:r>
    </w:p>
    <w:p w:rsid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специальных (коррекционных) образовательных учреждений VIII вида под редакцией В.В. Воронковой М.: Гуманитар. изд. центр ВЛАДОС. 2010.</w:t>
      </w:r>
    </w:p>
    <w:p w:rsid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«Мир истории» 6 класс Авторы: И.М.Бгажнокова, Л.В.Смирнова  М.: «Просвещение»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7 класс Авторы: Б.П. Пузанов, О.И. Бородина, Гуманитарный издательский цент ВЛАДОС,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8 класс Авторы: Б.П. Пузанов, О.И. Бородина, Гуманитарный издательский цент ВЛАДОС, 2012</w:t>
      </w:r>
    </w:p>
    <w:p w:rsidR="004714FE" w:rsidRPr="004714FE" w:rsidRDefault="004714FE" w:rsidP="004714FE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«История России» 9 класс Авторы: Б.П. Пузанов, О.И. Бородина, Гуманитарный издательский цент ВЛАДОС,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9D7" w:rsidRPr="002329D7" w:rsidRDefault="002329D7" w:rsidP="002329D7">
      <w:pPr>
        <w:widowControl w:val="0"/>
        <w:spacing w:after="0" w:line="36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A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F819BD" w:rsidRPr="0074271F" w:rsidRDefault="00F819BD" w:rsidP="002329D7">
      <w:p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17456D" w:rsidRPr="0074271F" w:rsidRDefault="00F819BD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:rsidR="00E36175" w:rsidRPr="008F3967" w:rsidRDefault="00E36175" w:rsidP="002329D7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ситуациях.</w:t>
      </w:r>
    </w:p>
    <w:p w:rsidR="0017456D" w:rsidRPr="00813050" w:rsidRDefault="008F3967" w:rsidP="00813050">
      <w:pPr>
        <w:pStyle w:val="a3"/>
        <w:shd w:val="clear" w:color="auto" w:fill="FFFFFF"/>
        <w:spacing w:after="0"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305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 результаты</w:t>
      </w:r>
      <w:r w:rsidR="00813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17456D" w:rsidRPr="00813050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понимание</w:t>
      </w:r>
      <w:r w:rsidR="0017456D" w:rsidRPr="0074271F">
        <w:rPr>
          <w:rFonts w:ascii="Times New Roman" w:hAnsi="Times New Roman" w:cs="Times New Roman"/>
          <w:sz w:val="28"/>
          <w:szCs w:val="28"/>
        </w:rPr>
        <w:t xml:space="preserve"> доступных исторических фактов;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некоторых усвоенных понятий в активной речи; 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последовательные ответы на вопросы, выбор правильного ответа из ряда предлож</w:t>
      </w:r>
      <w:r w:rsidR="0017456D" w:rsidRPr="0074271F">
        <w:rPr>
          <w:rFonts w:ascii="Times New Roman" w:hAnsi="Times New Roman" w:cs="Times New Roman"/>
          <w:sz w:val="28"/>
          <w:szCs w:val="28"/>
        </w:rPr>
        <w:t>енных вариантов;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помощи учителя при выполнении учебных задач, самостоятельное исправление ошибок; </w:t>
      </w:r>
    </w:p>
    <w:p w:rsidR="0017456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>усвоение элементов контроля учебной деятельности (с помощью памя</w:t>
      </w:r>
      <w:r w:rsidR="0017456D" w:rsidRPr="0074271F">
        <w:rPr>
          <w:rFonts w:ascii="Times New Roman" w:hAnsi="Times New Roman" w:cs="Times New Roman"/>
          <w:sz w:val="28"/>
          <w:szCs w:val="28"/>
        </w:rPr>
        <w:t>ток, инструкций, опорных схем);</w:t>
      </w:r>
    </w:p>
    <w:p w:rsidR="00F819BD" w:rsidRPr="0074271F" w:rsidRDefault="00F819BD" w:rsidP="002329D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адекватное реагирование на оценку учебных действий. </w:t>
      </w:r>
    </w:p>
    <w:p w:rsidR="00F819BD" w:rsidRPr="0074271F" w:rsidRDefault="00F819BD" w:rsidP="002329D7">
      <w:pPr>
        <w:pStyle w:val="a3"/>
        <w:autoSpaceDE w:val="0"/>
        <w:autoSpaceDN w:val="0"/>
        <w:adjustRightInd w:val="0"/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71F">
        <w:rPr>
          <w:rFonts w:ascii="Times New Roman" w:hAnsi="Times New Roman" w:cs="Times New Roman"/>
          <w:sz w:val="28"/>
          <w:szCs w:val="28"/>
          <w:u w:val="single"/>
        </w:rPr>
        <w:t xml:space="preserve">Достаточный уровень: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использование усвоенных исторических понятий в самостоятельных высказываниях;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участие в беседах по основным темам программы;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>высказывание собственных суждений и личностное отношение к изученным фактам;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понимание содержания учебных заданий, их выполнение самостоятельно или с помощью учителя;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элементами самоконтроля при выполнении заданий; </w:t>
      </w:r>
    </w:p>
    <w:p w:rsidR="0017456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t xml:space="preserve">владение элементами оценки и самооценки; </w:t>
      </w:r>
    </w:p>
    <w:p w:rsidR="00F819BD" w:rsidRPr="0074271F" w:rsidRDefault="00F819BD" w:rsidP="002329D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sz w:val="28"/>
          <w:szCs w:val="28"/>
        </w:rPr>
        <w:lastRenderedPageBreak/>
        <w:t>проявление интереса к изучению истории.</w:t>
      </w:r>
    </w:p>
    <w:p w:rsidR="008D6AE0" w:rsidRPr="0074271F" w:rsidRDefault="008D6AE0" w:rsidP="002329D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7456D" w:rsidRPr="0074271F" w:rsidRDefault="0017456D" w:rsidP="002329D7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6 класс</w:t>
      </w:r>
      <w:r w:rsidR="00F140BF">
        <w:rPr>
          <w:rFonts w:ascii="Times New Roman" w:hAnsi="Times New Roman" w:cs="Times New Roman"/>
          <w:b/>
          <w:sz w:val="28"/>
          <w:szCs w:val="28"/>
        </w:rPr>
        <w:t xml:space="preserve"> – Мир истории</w:t>
      </w:r>
    </w:p>
    <w:p w:rsidR="0017456D" w:rsidRPr="0074271F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надо изучать историю.</w:t>
      </w:r>
    </w:p>
    <w:p w:rsidR="0017456D" w:rsidRPr="0074271F" w:rsidRDefault="0017456D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1.Имя, отчество, семья</w:t>
      </w:r>
      <w:r w:rsidR="00564CA5">
        <w:rPr>
          <w:rFonts w:ascii="Times New Roman" w:hAnsi="Times New Roman" w:cs="Times New Roman"/>
          <w:b/>
          <w:sz w:val="28"/>
          <w:szCs w:val="28"/>
        </w:rPr>
        <w:t>, родословная человека</w:t>
      </w:r>
      <w:r w:rsidRPr="00742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271F">
        <w:rPr>
          <w:rFonts w:ascii="Times New Roman" w:hAnsi="Times New Roman" w:cs="Times New Roman"/>
          <w:sz w:val="28"/>
          <w:szCs w:val="28"/>
        </w:rPr>
        <w:t>История имени. Отчество и фамилия человека. Семья. Биография, Поколения людей.</w:t>
      </w:r>
    </w:p>
    <w:p w:rsidR="0017456D" w:rsidRDefault="0017456D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2.Отчий дом. Наша Родина –</w:t>
      </w:r>
      <w:r w:rsidR="00564CA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74271F" w:rsidRPr="007427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71F" w:rsidRPr="0074271F">
        <w:rPr>
          <w:rFonts w:ascii="Times New Roman" w:hAnsi="Times New Roman" w:cs="Times New Roman"/>
          <w:sz w:val="28"/>
          <w:szCs w:val="28"/>
        </w:rPr>
        <w:t>О доме. Названия городов и улиц. Родник «Двенадцать ключей». Истоки. Наша Родина – Россия. Как устроено государство. Герб, флаг, гимн России. Москва – столица России. Мы жители планеты Земля.</w:t>
      </w:r>
    </w:p>
    <w:p w:rsidR="0074271F" w:rsidRPr="0074271F" w:rsidRDefault="0074271F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1F">
        <w:rPr>
          <w:rFonts w:ascii="Times New Roman" w:hAnsi="Times New Roman" w:cs="Times New Roman"/>
          <w:b/>
          <w:sz w:val="28"/>
          <w:szCs w:val="28"/>
        </w:rPr>
        <w:t>Глава 3. О том, что такое время и как его изучают.</w:t>
      </w:r>
      <w:r>
        <w:rPr>
          <w:rFonts w:ascii="Times New Roman" w:hAnsi="Times New Roman" w:cs="Times New Roman"/>
          <w:sz w:val="28"/>
          <w:szCs w:val="28"/>
        </w:rPr>
        <w:t>Что такое время. История календаря. Русский земледельческий календарь. Счёт лет в истории. Историческое время.</w:t>
      </w:r>
    </w:p>
    <w:p w:rsidR="0074271F" w:rsidRDefault="0074271F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Что изучает наука история.</w:t>
      </w:r>
      <w:r w:rsidRPr="0074271F">
        <w:rPr>
          <w:rFonts w:ascii="Times New Roman" w:hAnsi="Times New Roman" w:cs="Times New Roman"/>
          <w:sz w:val="28"/>
          <w:szCs w:val="28"/>
        </w:rPr>
        <w:t xml:space="preserve"> Что такое </w:t>
      </w:r>
      <w:r>
        <w:rPr>
          <w:rFonts w:ascii="Times New Roman" w:hAnsi="Times New Roman" w:cs="Times New Roman"/>
          <w:sz w:val="28"/>
          <w:szCs w:val="28"/>
        </w:rPr>
        <w:t>история. Какие науки помогают истории</w:t>
      </w:r>
      <w:r w:rsidR="00564CA5">
        <w:rPr>
          <w:rFonts w:ascii="Times New Roman" w:hAnsi="Times New Roman" w:cs="Times New Roman"/>
          <w:sz w:val="28"/>
          <w:szCs w:val="28"/>
        </w:rPr>
        <w:t>. Как работают археологи. Исторические памятники. Историческая карта.</w:t>
      </w:r>
    </w:p>
    <w:p w:rsidR="00564CA5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A5">
        <w:rPr>
          <w:rFonts w:ascii="Times New Roman" w:hAnsi="Times New Roman" w:cs="Times New Roman"/>
          <w:b/>
          <w:sz w:val="28"/>
          <w:szCs w:val="28"/>
        </w:rPr>
        <w:t>Глава 5.История Древнего мира.</w:t>
      </w:r>
      <w:r>
        <w:rPr>
          <w:rFonts w:ascii="Times New Roman" w:hAnsi="Times New Roman" w:cs="Times New Roman"/>
          <w:sz w:val="28"/>
          <w:szCs w:val="28"/>
        </w:rPr>
        <w:t>Земля и космос. От кого произошёл человек. Человек умелый. Следующее поколение людей каменного века. Наступление ледников. Как жили древние охотники, кочевники и собиратели. Новые занятия людей.</w:t>
      </w:r>
    </w:p>
    <w:p w:rsidR="00E96EC6" w:rsidRDefault="00564CA5" w:rsidP="002329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C6">
        <w:rPr>
          <w:rFonts w:ascii="Times New Roman" w:hAnsi="Times New Roman" w:cs="Times New Roman"/>
          <w:b/>
          <w:sz w:val="28"/>
          <w:szCs w:val="28"/>
        </w:rPr>
        <w:t>Глава 6. История вещей. Занятия человека на Земле.</w:t>
      </w:r>
      <w:r>
        <w:rPr>
          <w:rFonts w:ascii="Times New Roman" w:hAnsi="Times New Roman" w:cs="Times New Roman"/>
          <w:sz w:val="28"/>
          <w:szCs w:val="28"/>
        </w:rPr>
        <w:t xml:space="preserve"> Огонь в жизни </w:t>
      </w:r>
      <w:r w:rsidR="00E96EC6">
        <w:rPr>
          <w:rFonts w:ascii="Times New Roman" w:hAnsi="Times New Roman" w:cs="Times New Roman"/>
          <w:sz w:val="28"/>
          <w:szCs w:val="28"/>
        </w:rPr>
        <w:t xml:space="preserve">древнего человека. Огонь, глина, гончар. Огонь открывает новую эпоху в жизни человека. Вода и земледелие. Вода как источник энергии. Какие дома строили древние люди. Как появилась мебель. Как появились каша и хлеб. История об обыкновенной картошке. О керамике, </w:t>
      </w:r>
      <w:r w:rsidR="00E96EC6">
        <w:rPr>
          <w:rFonts w:ascii="Times New Roman" w:hAnsi="Times New Roman" w:cs="Times New Roman"/>
          <w:sz w:val="28"/>
          <w:szCs w:val="28"/>
        </w:rPr>
        <w:lastRenderedPageBreak/>
        <w:t>фарфоре и деревянной посуде. История появления одежды. Одежда и положение человека в обществе. Как люди украшали себя.</w:t>
      </w:r>
    </w:p>
    <w:p w:rsidR="00564CA5" w:rsidRPr="004714FE" w:rsidRDefault="00E96EC6" w:rsidP="004714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C6">
        <w:rPr>
          <w:rFonts w:ascii="Times New Roman" w:hAnsi="Times New Roman" w:cs="Times New Roman"/>
          <w:b/>
          <w:sz w:val="28"/>
          <w:szCs w:val="28"/>
        </w:rPr>
        <w:t>Глава 7. Человек и общество.</w:t>
      </w:r>
      <w:r>
        <w:rPr>
          <w:rFonts w:ascii="Times New Roman" w:hAnsi="Times New Roman" w:cs="Times New Roman"/>
          <w:sz w:val="28"/>
          <w:szCs w:val="28"/>
        </w:rPr>
        <w:t>О далёких предках – славянах и родовом строе. Как люди понимали мир природы в древности. Современные религии, как они появились. Искусство и культура. Письмо и первые книги. От изобретения колеса – к новым открытиям. Человечество стремится к миру.</w:t>
      </w:r>
    </w:p>
    <w:p w:rsidR="002329D7" w:rsidRPr="004714FE" w:rsidRDefault="002329D7" w:rsidP="0047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FE">
        <w:rPr>
          <w:rFonts w:ascii="Times New Roman" w:hAnsi="Times New Roman" w:cs="Times New Roman"/>
          <w:b/>
          <w:sz w:val="28"/>
          <w:szCs w:val="28"/>
        </w:rPr>
        <w:t>7 класс</w:t>
      </w:r>
      <w:r w:rsidR="00F140BF" w:rsidRPr="004714FE">
        <w:rPr>
          <w:rFonts w:ascii="Times New Roman" w:hAnsi="Times New Roman" w:cs="Times New Roman"/>
          <w:b/>
          <w:sz w:val="28"/>
          <w:szCs w:val="28"/>
        </w:rPr>
        <w:t xml:space="preserve"> – История России</w:t>
      </w:r>
    </w:p>
    <w:p w:rsidR="00564CA5" w:rsidRDefault="002329D7" w:rsidP="005329F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>Раздел 1. Введение в историю.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– наука о прошлом. Исторические памятники. Наша Родина – Россия. Моя родословная. Счёт лет в истории. Историческая карта.</w:t>
      </w:r>
    </w:p>
    <w:p w:rsidR="002329D7" w:rsidRDefault="002329D7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D7">
        <w:rPr>
          <w:rFonts w:ascii="Times New Roman" w:hAnsi="Times New Roman" w:cs="Times New Roman"/>
          <w:b/>
          <w:sz w:val="28"/>
          <w:szCs w:val="28"/>
        </w:rPr>
        <w:t xml:space="preserve">Раздел 2. История нашей страны древнейшего периода. </w:t>
      </w:r>
      <w:r w:rsidR="00754B04">
        <w:rPr>
          <w:rFonts w:ascii="Times New Roman" w:hAnsi="Times New Roman" w:cs="Times New Roman"/>
          <w:sz w:val="28"/>
          <w:szCs w:val="28"/>
        </w:rPr>
        <w:t>Восточные славяне – предки русских, украинцев и белорусов. Роды и племена восточных славян и их старейшины. Славянский поселок. Основные занятия восточных славян. Обычаи восточных славян. Верования восточных славян. Соседи восточных славян. Славянские воины и богатыри. Объединение восточных славян под властью Рюрика.</w:t>
      </w:r>
    </w:p>
    <w:p w:rsidR="005329F0" w:rsidRDefault="00754B04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04">
        <w:rPr>
          <w:rFonts w:ascii="Times New Roman" w:hAnsi="Times New Roman" w:cs="Times New Roman"/>
          <w:b/>
          <w:sz w:val="28"/>
          <w:szCs w:val="28"/>
        </w:rPr>
        <w:t>Раздел 3. Киевская Русь.</w:t>
      </w:r>
      <w:r w:rsidR="0053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F0">
        <w:rPr>
          <w:rFonts w:ascii="Times New Roman" w:hAnsi="Times New Roman" w:cs="Times New Roman"/>
          <w:sz w:val="28"/>
          <w:szCs w:val="28"/>
        </w:rPr>
        <w:t>Образование государства восточных славян – Киевской Руси. Русские князья Игорь и Святослав. Княгиня Ольга. Укрепление власти князя. Оборона Руси от врагов. Крещение Руси при князе Владимире. Былины – источник знаний о Киевской Руси. Культура и искусство Киевской Руси. Княжеское и боярское подворье. Жизнь и быт людей в Киевской Руси. Правление Ярослава Мудрого. Образование и грамотность на Руси. Летописи и летописцы. Киевский князь Владимир Мономах. Рост и укрепление древнерусских городов.</w:t>
      </w:r>
    </w:p>
    <w:p w:rsidR="005329F0" w:rsidRDefault="005329F0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F0">
        <w:rPr>
          <w:rFonts w:ascii="Times New Roman" w:hAnsi="Times New Roman" w:cs="Times New Roman"/>
          <w:b/>
          <w:sz w:val="28"/>
          <w:szCs w:val="28"/>
        </w:rPr>
        <w:t>Раздел 4.Распад Киевской Руси.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распада Киевской Руси. Образование самостоятельных княжеств. Киевское княжество в 12 веке. Владимиро-Суздальское княжество. Господин Великий Новгород. Торговля и ремёсла Новгородской земли. Новгородское вече. Русская культура в 12-13 веках.</w:t>
      </w:r>
    </w:p>
    <w:p w:rsidR="005329F0" w:rsidRDefault="00A37CAA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5329F0" w:rsidRPr="005329F0">
        <w:rPr>
          <w:rFonts w:ascii="Times New Roman" w:hAnsi="Times New Roman" w:cs="Times New Roman"/>
          <w:b/>
          <w:sz w:val="28"/>
          <w:szCs w:val="28"/>
        </w:rPr>
        <w:t>. Борьба Руси с иноземными завоевателями.</w:t>
      </w:r>
      <w:r w:rsidR="0053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F0">
        <w:rPr>
          <w:rFonts w:ascii="Times New Roman" w:hAnsi="Times New Roman" w:cs="Times New Roman"/>
          <w:sz w:val="28"/>
          <w:szCs w:val="28"/>
        </w:rPr>
        <w:t>Монголы-татары. Нашествие монголо-татар на Русь. Героическая борьба русских людей против монголо-татар. Русь под монголо-татарским игом. Рыцари-крестоносцы. Александр Невский и новгородская дружина. Невская битва. Ледовое побоище.</w:t>
      </w:r>
    </w:p>
    <w:p w:rsidR="005329F0" w:rsidRDefault="005329F0" w:rsidP="00532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C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37CAA" w:rsidRPr="00A37CAA">
        <w:rPr>
          <w:rFonts w:ascii="Times New Roman" w:hAnsi="Times New Roman" w:cs="Times New Roman"/>
          <w:b/>
          <w:sz w:val="28"/>
          <w:szCs w:val="28"/>
        </w:rPr>
        <w:t xml:space="preserve">6. Начало объединения русских земель. </w:t>
      </w:r>
      <w:r w:rsidR="00A37CAA">
        <w:rPr>
          <w:rFonts w:ascii="Times New Roman" w:hAnsi="Times New Roman" w:cs="Times New Roman"/>
          <w:sz w:val="28"/>
          <w:szCs w:val="28"/>
        </w:rPr>
        <w:t>Возвышение Москвы. Московский князь Иван Калита, его успехи. Возрождение сельского и городского хозяйства на Руси. Московско-Владимирская Русь при Дмитрии Донском. Сергий Радонежский. Битва на Куликовом поле. Значение Куликовской битвы для русского народа. Иван 3. Освобождение от иноземного ига. Укрепление Московского государства.</w:t>
      </w:r>
    </w:p>
    <w:p w:rsidR="00A37CAA" w:rsidRDefault="00A37CAA" w:rsidP="00A37CA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329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714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14FE" w:rsidRPr="004714F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A37CAA" w:rsidRDefault="00A37CAA" w:rsidP="00A37C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Единая Россия (конец 15 века -17 век). </w:t>
      </w:r>
      <w:r>
        <w:rPr>
          <w:rFonts w:ascii="Times New Roman" w:hAnsi="Times New Roman" w:cs="Times New Roman"/>
          <w:sz w:val="28"/>
          <w:szCs w:val="28"/>
        </w:rPr>
        <w:t>Иван 3 Великий – глава единого государства Российского.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государства Российского при Василии 3. Русская православная церковь в Российском государстве.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русский царь Иван 4 Грозный. Опричнина Ивана Грозного. Присоединение к Российскому государству</w:t>
      </w:r>
    </w:p>
    <w:p w:rsidR="00A37CAA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Поволжья. Покорение Сибири. Быт простых и знатных людей. Москва – столица Российского государства.</w:t>
      </w:r>
    </w:p>
    <w:p w:rsidR="00EB1D0E" w:rsidRDefault="00A37CAA" w:rsidP="00A37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Афанасия Никитина в Индию «Хождение за три моря». Великий </w:t>
      </w:r>
      <w:r w:rsidR="00EB1D0E">
        <w:rPr>
          <w:rFonts w:ascii="Times New Roman" w:hAnsi="Times New Roman" w:cs="Times New Roman"/>
          <w:sz w:val="28"/>
          <w:szCs w:val="28"/>
        </w:rPr>
        <w:t>иконописец Андрей Рублев. Первопечатник Иван Фёдоров и первое издание книг в России. Правление Бориса Годунова. Смутное время. Семибоярщина. Освобождение страны от иноземных захватчиков. Начало правления династии  Романовых. Крепостные крестьяне. Крестьянская война  под предводительством Степана Разина. Раскол в Русской православной церкви. Освоение Сибири и Дальнего Востока.</w:t>
      </w:r>
    </w:p>
    <w:p w:rsidR="00EB1D0E" w:rsidRDefault="00EB1D0E" w:rsidP="00EB1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0E">
        <w:rPr>
          <w:rFonts w:ascii="Times New Roman" w:hAnsi="Times New Roman" w:cs="Times New Roman"/>
          <w:b/>
          <w:sz w:val="28"/>
          <w:szCs w:val="28"/>
        </w:rPr>
        <w:t>Раздел 2. Великие преобразования России в 18 веке.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правления Петра 1. Начало Северной войны и строительство Санкт-Петербурга. Полтавская битва. Победа русского флота. Окончание Северной войны. Пётр 1 – первый российский император. Преобразования Петра 1. Эпоха дворцовых переворотов. Российская академия наук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великого Ломоносова.  Основание в Москве первого Российского университета и Академии художеств. Правление Екатерины 2. «Золотой век» дворянства. Положение крепостных крестьян. Восстание под предводительством Емельяна Пугачёва. Русско-турецкие войны второй половины 18 века. Знаменитый полководец Александр Суворов. Русские изобретатели и умельцы. Развитие литературы и искусства в 18 веке. Быт русских людей в 18 веке. </w:t>
      </w:r>
    </w:p>
    <w:p w:rsidR="00EB1D0E" w:rsidRDefault="00EB1D0E" w:rsidP="00EB1D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b/>
          <w:sz w:val="28"/>
          <w:szCs w:val="28"/>
        </w:rPr>
        <w:t xml:space="preserve">Раздел 3. История нашей страны в 19 веке. </w:t>
      </w:r>
      <w:r>
        <w:rPr>
          <w:rFonts w:ascii="Times New Roman" w:hAnsi="Times New Roman" w:cs="Times New Roman"/>
          <w:sz w:val="28"/>
          <w:szCs w:val="28"/>
        </w:rPr>
        <w:t xml:space="preserve">Россия в начале 19 века. Начало отечественной войны 1812 года. Бородинская битва. </w:t>
      </w:r>
      <w:r w:rsidR="002878AD">
        <w:rPr>
          <w:rFonts w:ascii="Times New Roman" w:hAnsi="Times New Roman" w:cs="Times New Roman"/>
          <w:sz w:val="28"/>
          <w:szCs w:val="28"/>
        </w:rPr>
        <w:t>Оставление Москвы. Народная война против армии Наполеона. Отступление и гибель французской армии. Правление Александра 1. Создание тайных обществ в России. Восстание Декабристов. Император Николай 1. «Золотой век» русской литературы. Великий русский поэт А.С Пушкин. Развитие науки и географические открытия в первой половине 19 века. Крымская война 1853-1856 гг. Отмена крепостного права. Реформа Александра 2. Правление Александра 3. Развитие Российской промышленности. Появление революционных кружков в России. Наука и культура во второй половине 19 века. Жизнь и быт Русских купцов.</w:t>
      </w:r>
      <w:r w:rsidR="004714FE">
        <w:rPr>
          <w:rFonts w:ascii="Times New Roman" w:hAnsi="Times New Roman" w:cs="Times New Roman"/>
          <w:sz w:val="28"/>
          <w:szCs w:val="28"/>
        </w:rPr>
        <w:t xml:space="preserve"> Быт простых россиян в 19 веке.</w:t>
      </w:r>
    </w:p>
    <w:p w:rsidR="002878AD" w:rsidRDefault="002878AD" w:rsidP="002878AD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29D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714F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14FE" w:rsidRPr="004714F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2878AD" w:rsidRPr="002878AD" w:rsidRDefault="002878AD" w:rsidP="00287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AD">
        <w:rPr>
          <w:rFonts w:ascii="Times New Roman" w:hAnsi="Times New Roman" w:cs="Times New Roman"/>
          <w:b/>
          <w:sz w:val="28"/>
          <w:szCs w:val="28"/>
        </w:rPr>
        <w:t xml:space="preserve">Раздел 1. Кризис Российской империи в начале 20 века. </w:t>
      </w:r>
      <w:r w:rsidRPr="002878AD">
        <w:rPr>
          <w:rFonts w:ascii="Times New Roman" w:hAnsi="Times New Roman" w:cs="Times New Roman"/>
          <w:sz w:val="28"/>
          <w:szCs w:val="28"/>
        </w:rPr>
        <w:t xml:space="preserve">Начло правления Николая 2. Русско-японская война 1904-1905 годов. Первая российская революция 1905-1907 годов. Появление первых политических партий в России. Реформы государственного управления. Реформы П.А.Столыпина. «Серебряный век» русской литературы. </w:t>
      </w:r>
    </w:p>
    <w:p w:rsidR="002878AD" w:rsidRDefault="002878AD" w:rsidP="00F749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Россия в годы «Великих потрясений 1914-1921 гг.» </w:t>
      </w:r>
      <w:r>
        <w:rPr>
          <w:rFonts w:ascii="Times New Roman" w:hAnsi="Times New Roman" w:cs="Times New Roman"/>
          <w:sz w:val="28"/>
          <w:szCs w:val="28"/>
        </w:rPr>
        <w:t>Россия в Первой мировой войне. Великая российская революция 1917 года. Свержение Временного правительства и взятие власти большевиками. Первые революционные преобразования</w:t>
      </w:r>
      <w:r w:rsidR="001571DD">
        <w:rPr>
          <w:rFonts w:ascii="Times New Roman" w:hAnsi="Times New Roman" w:cs="Times New Roman"/>
          <w:sz w:val="28"/>
          <w:szCs w:val="28"/>
        </w:rPr>
        <w:t xml:space="preserve"> большевиков. Начало Гражданской войны и интервенции. Борьба между </w:t>
      </w:r>
      <w:r w:rsidR="001571DD">
        <w:rPr>
          <w:rFonts w:ascii="Times New Roman" w:hAnsi="Times New Roman" w:cs="Times New Roman"/>
          <w:sz w:val="28"/>
          <w:szCs w:val="28"/>
        </w:rPr>
        <w:lastRenderedPageBreak/>
        <w:t xml:space="preserve">«Красными» и «Белыми». Крестьянская война против «Белых» и «Красных». Экономическая политика советской власти. Жизнь и быт людей в годы революции и </w:t>
      </w:r>
      <w:r w:rsidR="00F74966">
        <w:rPr>
          <w:rFonts w:ascii="Times New Roman" w:hAnsi="Times New Roman" w:cs="Times New Roman"/>
          <w:sz w:val="28"/>
          <w:szCs w:val="28"/>
        </w:rPr>
        <w:t>г</w:t>
      </w:r>
      <w:r w:rsidR="001571DD">
        <w:rPr>
          <w:rFonts w:ascii="Times New Roman" w:hAnsi="Times New Roman" w:cs="Times New Roman"/>
          <w:sz w:val="28"/>
          <w:szCs w:val="28"/>
        </w:rPr>
        <w:t xml:space="preserve">ражданской войны. </w:t>
      </w:r>
    </w:p>
    <w:p w:rsidR="001571DD" w:rsidRPr="00F74966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>Раздел 3. Советская Россия –</w:t>
      </w:r>
      <w:r w:rsidR="00F74966">
        <w:rPr>
          <w:rFonts w:ascii="Times New Roman" w:hAnsi="Times New Roman" w:cs="Times New Roman"/>
          <w:b/>
          <w:sz w:val="28"/>
          <w:szCs w:val="28"/>
        </w:rPr>
        <w:t xml:space="preserve"> СССР</w:t>
      </w:r>
      <w:r w:rsidRPr="00F74966">
        <w:rPr>
          <w:rFonts w:ascii="Times New Roman" w:hAnsi="Times New Roman" w:cs="Times New Roman"/>
          <w:b/>
          <w:sz w:val="28"/>
          <w:szCs w:val="28"/>
        </w:rPr>
        <w:t xml:space="preserve"> в 20-30 годы</w:t>
      </w:r>
      <w:r w:rsidR="00F7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966">
        <w:rPr>
          <w:rFonts w:ascii="Times New Roman" w:hAnsi="Times New Roman" w:cs="Times New Roman"/>
          <w:b/>
          <w:sz w:val="28"/>
          <w:szCs w:val="28"/>
        </w:rPr>
        <w:t xml:space="preserve"> 20 века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Новая экономическая политика. Образование СССР. Изменения в системе государственного управления. </w:t>
      </w:r>
      <w:r w:rsidR="00F74966" w:rsidRPr="00F74966">
        <w:rPr>
          <w:rFonts w:ascii="Times New Roman" w:hAnsi="Times New Roman" w:cs="Times New Roman"/>
          <w:sz w:val="28"/>
          <w:szCs w:val="28"/>
        </w:rPr>
        <w:t>Перестройка</w:t>
      </w:r>
      <w:r w:rsidRPr="00F74966">
        <w:rPr>
          <w:rFonts w:ascii="Times New Roman" w:hAnsi="Times New Roman" w:cs="Times New Roman"/>
          <w:sz w:val="28"/>
          <w:szCs w:val="28"/>
        </w:rPr>
        <w:t xml:space="preserve"> экономики в СССР. Индустриализация. Коллективизация крестьянских хозяйств. Конституция СССР 1936 года. Политическая жизнь страны в 30 года. Развитие науки и культуры в СССР в 20-30 годы. Жизнь и быт советских людей в 20-30 годы. </w:t>
      </w:r>
    </w:p>
    <w:p w:rsidR="001571DD" w:rsidRPr="00F74966" w:rsidRDefault="00F74966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Великая О</w:t>
      </w:r>
      <w:r w:rsidR="001571DD" w:rsidRPr="00F74966">
        <w:rPr>
          <w:rFonts w:ascii="Times New Roman" w:hAnsi="Times New Roman" w:cs="Times New Roman"/>
          <w:b/>
          <w:sz w:val="28"/>
          <w:szCs w:val="28"/>
        </w:rPr>
        <w:t>течественная война 1941-1945 гг.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СССР накануне ВОВ. Начало ВОВ. Битва за Москву. Перестройка экономики на военный лад. Блокада Ленинграда. </w:t>
      </w:r>
      <w:r w:rsidRPr="00F74966">
        <w:rPr>
          <w:rFonts w:ascii="Times New Roman" w:hAnsi="Times New Roman" w:cs="Times New Roman"/>
          <w:sz w:val="28"/>
          <w:szCs w:val="28"/>
        </w:rPr>
        <w:t>Сталинградская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битва. Борьба советских людей на </w:t>
      </w:r>
      <w:r w:rsidRPr="00F74966">
        <w:rPr>
          <w:rFonts w:ascii="Times New Roman" w:hAnsi="Times New Roman" w:cs="Times New Roman"/>
          <w:sz w:val="28"/>
          <w:szCs w:val="28"/>
        </w:rPr>
        <w:t>оккупированной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 территории. Битва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1571DD" w:rsidRPr="00F74966">
        <w:rPr>
          <w:rFonts w:ascii="Times New Roman" w:hAnsi="Times New Roman" w:cs="Times New Roman"/>
          <w:sz w:val="28"/>
          <w:szCs w:val="28"/>
        </w:rPr>
        <w:t xml:space="preserve">урской дуге. Героизм тружеников тыла. Победа СССР в ВОВ. Вступление СССР в войну с Японией. </w:t>
      </w:r>
    </w:p>
    <w:p w:rsidR="001571DD" w:rsidRPr="00F74966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 xml:space="preserve">Раздел 5. Советский </w:t>
      </w:r>
      <w:r w:rsidR="00F74966">
        <w:rPr>
          <w:rFonts w:ascii="Times New Roman" w:hAnsi="Times New Roman" w:cs="Times New Roman"/>
          <w:b/>
          <w:sz w:val="28"/>
          <w:szCs w:val="28"/>
        </w:rPr>
        <w:t>Союз в 1945-1991 годах. Кризис С</w:t>
      </w:r>
      <w:r w:rsidRPr="00F74966">
        <w:rPr>
          <w:rFonts w:ascii="Times New Roman" w:hAnsi="Times New Roman" w:cs="Times New Roman"/>
          <w:b/>
          <w:sz w:val="28"/>
          <w:szCs w:val="28"/>
        </w:rPr>
        <w:t>оветской системы.</w:t>
      </w:r>
      <w:r w:rsidR="00F74966">
        <w:rPr>
          <w:rFonts w:ascii="Times New Roman" w:hAnsi="Times New Roman" w:cs="Times New Roman"/>
          <w:sz w:val="28"/>
          <w:szCs w:val="28"/>
        </w:rPr>
        <w:t xml:space="preserve"> Возрождение С</w:t>
      </w:r>
      <w:r w:rsidRPr="00F74966">
        <w:rPr>
          <w:rFonts w:ascii="Times New Roman" w:hAnsi="Times New Roman" w:cs="Times New Roman"/>
          <w:sz w:val="28"/>
          <w:szCs w:val="28"/>
        </w:rPr>
        <w:t xml:space="preserve">оветской страны после </w:t>
      </w:r>
      <w:r w:rsidR="00F74966" w:rsidRPr="00F74966">
        <w:rPr>
          <w:rFonts w:ascii="Times New Roman" w:hAnsi="Times New Roman" w:cs="Times New Roman"/>
          <w:sz w:val="28"/>
          <w:szCs w:val="28"/>
        </w:rPr>
        <w:t>войны</w:t>
      </w:r>
      <w:r w:rsidRPr="00F74966">
        <w:rPr>
          <w:rFonts w:ascii="Times New Roman" w:hAnsi="Times New Roman" w:cs="Times New Roman"/>
          <w:sz w:val="28"/>
          <w:szCs w:val="28"/>
        </w:rPr>
        <w:t>. Внешняя политика СССР и борьба за власть после смерти Сталина. Реформа Н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С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 w:rsidRPr="00F74966">
        <w:rPr>
          <w:rFonts w:ascii="Times New Roman" w:hAnsi="Times New Roman" w:cs="Times New Roman"/>
          <w:sz w:val="28"/>
          <w:szCs w:val="28"/>
        </w:rPr>
        <w:t>Хрущева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Достижения в науке и технике в 50-60 годы. Освоение космоса. Хрущевская «оттепель». Экономика и политика в эпоху </w:t>
      </w:r>
      <w:r w:rsidR="00F74966">
        <w:rPr>
          <w:rFonts w:ascii="Times New Roman" w:hAnsi="Times New Roman" w:cs="Times New Roman"/>
          <w:sz w:val="28"/>
          <w:szCs w:val="28"/>
        </w:rPr>
        <w:t>«з</w:t>
      </w:r>
      <w:r w:rsidRPr="00F74966">
        <w:rPr>
          <w:rFonts w:ascii="Times New Roman" w:hAnsi="Times New Roman" w:cs="Times New Roman"/>
          <w:sz w:val="28"/>
          <w:szCs w:val="28"/>
        </w:rPr>
        <w:t xml:space="preserve">астоя». Внешняя политика СССР в 70- годы. Афганская война. Советская </w:t>
      </w:r>
      <w:r w:rsidR="00F74966" w:rsidRPr="00F74966">
        <w:rPr>
          <w:rFonts w:ascii="Times New Roman" w:hAnsi="Times New Roman" w:cs="Times New Roman"/>
          <w:sz w:val="28"/>
          <w:szCs w:val="28"/>
        </w:rPr>
        <w:t>культура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>
        <w:rPr>
          <w:rFonts w:ascii="Times New Roman" w:hAnsi="Times New Roman" w:cs="Times New Roman"/>
          <w:sz w:val="28"/>
          <w:szCs w:val="28"/>
        </w:rPr>
        <w:t>и интелли</w:t>
      </w:r>
      <w:r w:rsidRPr="00F74966">
        <w:rPr>
          <w:rFonts w:ascii="Times New Roman" w:hAnsi="Times New Roman" w:cs="Times New Roman"/>
          <w:sz w:val="28"/>
          <w:szCs w:val="28"/>
        </w:rPr>
        <w:t>генция в годы «застоя». Жизнь и быт советских людей в 70 на</w:t>
      </w:r>
      <w:r w:rsidR="00F74966">
        <w:rPr>
          <w:rFonts w:ascii="Times New Roman" w:hAnsi="Times New Roman" w:cs="Times New Roman"/>
          <w:sz w:val="28"/>
          <w:szCs w:val="28"/>
        </w:rPr>
        <w:t>чале-</w:t>
      </w:r>
      <w:r w:rsidRPr="00F74966">
        <w:rPr>
          <w:rFonts w:ascii="Times New Roman" w:hAnsi="Times New Roman" w:cs="Times New Roman"/>
          <w:sz w:val="28"/>
          <w:szCs w:val="28"/>
        </w:rPr>
        <w:t>80 годов 20 века. Реформа М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С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Горбачева. Распад СССР. </w:t>
      </w:r>
    </w:p>
    <w:p w:rsidR="00564CA5" w:rsidRDefault="001571DD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66">
        <w:rPr>
          <w:rFonts w:ascii="Times New Roman" w:hAnsi="Times New Roman" w:cs="Times New Roman"/>
          <w:b/>
          <w:sz w:val="28"/>
          <w:szCs w:val="28"/>
        </w:rPr>
        <w:t>Раздел 6. Российская Федерация в 1992-2012 годах</w:t>
      </w:r>
      <w:r w:rsidRPr="00F74966">
        <w:rPr>
          <w:rFonts w:ascii="Times New Roman" w:hAnsi="Times New Roman" w:cs="Times New Roman"/>
          <w:sz w:val="28"/>
          <w:szCs w:val="28"/>
        </w:rPr>
        <w:t>. Становление новой России. Экономические реформы Б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>Н</w:t>
      </w:r>
      <w:r w:rsidR="00F74966">
        <w:rPr>
          <w:rFonts w:ascii="Times New Roman" w:hAnsi="Times New Roman" w:cs="Times New Roman"/>
          <w:sz w:val="28"/>
          <w:szCs w:val="28"/>
        </w:rPr>
        <w:t>.</w:t>
      </w:r>
      <w:r w:rsidRPr="00F74966">
        <w:rPr>
          <w:rFonts w:ascii="Times New Roman" w:hAnsi="Times New Roman" w:cs="Times New Roman"/>
          <w:sz w:val="28"/>
          <w:szCs w:val="28"/>
        </w:rPr>
        <w:t xml:space="preserve"> </w:t>
      </w:r>
      <w:r w:rsidR="00F74966" w:rsidRPr="00F74966">
        <w:rPr>
          <w:rFonts w:ascii="Times New Roman" w:hAnsi="Times New Roman" w:cs="Times New Roman"/>
          <w:sz w:val="28"/>
          <w:szCs w:val="28"/>
        </w:rPr>
        <w:t>Ельцина</w:t>
      </w:r>
      <w:r w:rsidRPr="00F74966">
        <w:rPr>
          <w:rFonts w:ascii="Times New Roman" w:hAnsi="Times New Roman" w:cs="Times New Roman"/>
          <w:sz w:val="28"/>
          <w:szCs w:val="28"/>
        </w:rPr>
        <w:t xml:space="preserve">. Реформы государственного </w:t>
      </w:r>
      <w:r w:rsidR="00F74966">
        <w:rPr>
          <w:rFonts w:ascii="Times New Roman" w:hAnsi="Times New Roman" w:cs="Times New Roman"/>
          <w:sz w:val="28"/>
          <w:szCs w:val="28"/>
        </w:rPr>
        <w:t>управления. Продолжение реформ Р</w:t>
      </w:r>
      <w:r w:rsidRPr="00F74966">
        <w:rPr>
          <w:rFonts w:ascii="Times New Roman" w:hAnsi="Times New Roman" w:cs="Times New Roman"/>
          <w:sz w:val="28"/>
          <w:szCs w:val="28"/>
        </w:rPr>
        <w:t xml:space="preserve">оссии во второй половине 90 годов. </w:t>
      </w:r>
      <w:r w:rsidR="00F74966" w:rsidRPr="00F74966">
        <w:rPr>
          <w:rFonts w:ascii="Times New Roman" w:hAnsi="Times New Roman" w:cs="Times New Roman"/>
          <w:sz w:val="28"/>
          <w:szCs w:val="28"/>
        </w:rPr>
        <w:t xml:space="preserve">Политическое и экономическое развитие России 2000 – 2012 годы. Развитие науки и культуры в конце 20 в начале 21 века. </w:t>
      </w:r>
    </w:p>
    <w:p w:rsidR="00F74966" w:rsidRDefault="00F74966" w:rsidP="00F74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4FE" w:rsidRDefault="004714FE" w:rsidP="0047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4FE" w:rsidRDefault="004714FE" w:rsidP="0047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C6" w:rsidRDefault="00E96EC6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>Тематическое планирование</w:t>
      </w:r>
      <w:r w:rsidR="00F74966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«Мир истории»</w:t>
      </w:r>
      <w:r w:rsidR="00F7496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6 классе</w:t>
      </w:r>
    </w:p>
    <w:p w:rsidR="00E96EC6" w:rsidRPr="004714FE" w:rsidRDefault="00E96EC6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00"/>
        <w:gridCol w:w="2488"/>
        <w:gridCol w:w="2488"/>
        <w:gridCol w:w="3110"/>
      </w:tblGrid>
      <w:tr w:rsidR="00E96EC6" w:rsidRPr="004714FE" w:rsidTr="00397A2A">
        <w:trPr>
          <w:trHeight w:val="841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397A2A" w:rsidRPr="004714FE" w:rsidTr="00CD42B7">
        <w:trPr>
          <w:trHeight w:val="52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2B7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CD42B7" w:rsidRPr="004714FE" w:rsidTr="00E97BD2">
        <w:trPr>
          <w:trHeight w:val="49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Имя, отчество, семья, родословная человека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Введен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ие. Почему надо изучать историю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имени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1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Отчество и фамилия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343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Понятие о биографии.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CD42B7">
        <w:trPr>
          <w:trHeight w:val="4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Поколения людей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8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Отчий дом. Наша Родина Россия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доме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Название городов и улиц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Родник «Двенадцать ключей»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устроено государство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Герб, флаг, гимн России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67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E97BD2">
        <w:trPr>
          <w:trHeight w:val="443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 четверть – 16 часов</w:t>
            </w:r>
          </w:p>
        </w:tc>
      </w:tr>
      <w:tr w:rsidR="00E96EC6" w:rsidRPr="004714FE" w:rsidTr="00CD42B7">
        <w:trPr>
          <w:trHeight w:val="418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Мы жители планеты Земля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9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 том, что такое время и как его изучают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Что такое 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календаря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земледельческий календарь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579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Счёт лет в истории. Историческое время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43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Что изучает наука история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561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Что такое история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433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Какие науки помогают истории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работают археологи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18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Историческая карта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59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Земля и космос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380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кого произошел че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636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Человек умелый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486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Следующее</w:t>
            </w:r>
            <w:r w:rsidR="00397A2A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поколение людей каменного 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A2A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97A2A" w:rsidRPr="004714FE" w:rsidTr="00397A2A">
        <w:trPr>
          <w:trHeight w:val="552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97A2A" w:rsidRPr="004714FE" w:rsidRDefault="00397A2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Наступление ледников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жили древние о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хотники, кочевники и собиратели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380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Новые занятия людей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E97BD2">
        <w:trPr>
          <w:trHeight w:val="636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tabs>
                <w:tab w:val="center" w:pos="7668"/>
                <w:tab w:val="left" w:pos="10548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ab/>
            </w: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История вещей. Занятия человека на Земле</w:t>
            </w:r>
          </w:p>
        </w:tc>
      </w:tr>
      <w:tr w:rsidR="00CD42B7" w:rsidRPr="004714FE" w:rsidTr="0002663C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D42B7" w:rsidRPr="004714FE" w:rsidTr="0002663C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02663C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 в жизни древнего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2B7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Огонь, глина, гончар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Огонь открывает новую эпоху в жизни людей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её значение в жизни человека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 и земледелие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Вода как источник энергии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Какие дома строили древние люди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появилась мебель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Как появилась  каша и хлеб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5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из обыкновенной картошке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0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керамике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, фарфоре и деревянной посуде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397A2A">
        <w:trPr>
          <w:trHeight w:val="24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появления одежды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39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Одежда и положение человека в обществе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2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люди украшали себя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CD42B7">
        <w:trPr>
          <w:trHeight w:val="436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9BC" w:rsidRPr="004714FE" w:rsidRDefault="00E96EC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F49BC" w:rsidRPr="004714FE" w:rsidTr="00CD42B7">
        <w:trPr>
          <w:trHeight w:val="26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2B7" w:rsidRPr="004714FE" w:rsidRDefault="00FF49BC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4 четверть – 16 </w:t>
            </w:r>
            <w:r w:rsidR="00CD42B7"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часов</w:t>
            </w:r>
          </w:p>
        </w:tc>
      </w:tr>
      <w:tr w:rsidR="00CD42B7" w:rsidRPr="004714FE" w:rsidTr="00E97BD2">
        <w:trPr>
          <w:trHeight w:val="748"/>
        </w:trPr>
        <w:tc>
          <w:tcPr>
            <w:tcW w:w="1555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D42B7" w:rsidRPr="004714FE" w:rsidRDefault="00CD42B7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E96EC6" w:rsidRPr="004714FE" w:rsidTr="00FF49BC">
        <w:trPr>
          <w:trHeight w:val="33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 далёких предках – славянах и родовом строе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Как люди пони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мали мир природы в древности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2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Современные религии, как они появились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5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FF49BC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 и культура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49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FF49BC">
        <w:trPr>
          <w:trHeight w:val="52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От изобрет</w:t>
            </w:r>
            <w:r w:rsidR="00FF49BC"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ения колеса – к новым открытиям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3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CD42B7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6EC6" w:rsidRPr="004714FE" w:rsidTr="0002663C">
        <w:trPr>
          <w:trHeight w:val="599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02663C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3C" w:rsidRPr="004714FE" w:rsidRDefault="00E96EC6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714FE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EC6" w:rsidRPr="004714FE" w:rsidRDefault="00E96EC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96EC6" w:rsidRPr="00E96EC6" w:rsidRDefault="00E96EC6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F74966" w:rsidRDefault="00F74966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 w:rsidR="00E97BD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E97BD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7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F74966" w:rsidRDefault="00F74966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2469"/>
        <w:gridCol w:w="6"/>
        <w:gridCol w:w="2488"/>
        <w:gridCol w:w="32"/>
        <w:gridCol w:w="3078"/>
      </w:tblGrid>
      <w:tr w:rsidR="00E97BD2" w:rsidRPr="00E96EC6" w:rsidTr="00E97BD2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E97BD2" w:rsidRPr="00E96EC6" w:rsidTr="00E97BD2">
        <w:trPr>
          <w:trHeight w:val="52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E97BD2" w:rsidRPr="00E96EC6" w:rsidTr="00E97BD2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E97BD2" w:rsidRPr="00CD42B7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Раздел.1 Введение в историю</w:t>
            </w: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История – наука о прошлом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Исторические памятники.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7BD2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7BD2" w:rsidRDefault="00E97BD2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507609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7BD2" w:rsidRDefault="00E97BD2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7BD2">
              <w:rPr>
                <w:rFonts w:ascii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7BD2" w:rsidRDefault="00507609" w:rsidP="00471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586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E97BD2" w:rsidRPr="00CD42B7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Раздел 2. История нашей страны древнейшего периода.</w:t>
            </w: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Восточные славяне-предки русских, украинцев и белорусов.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Роды и племена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Славянский поселок.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Основные занятия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Ремесла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Обычаи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Верования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Соседи восточных славян.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507609">
        <w:trPr>
          <w:trHeight w:val="59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Славянские воины и богатыри.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50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 четверть – 16 часов</w:t>
            </w:r>
          </w:p>
        </w:tc>
      </w:tr>
      <w:tr w:rsidR="00E97BD2" w:rsidRPr="00E96EC6" w:rsidTr="00507609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507609" w:rsidRDefault="00E97BD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Объединение восточных славян под властью Рюрика.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E97BD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7BD2" w:rsidRPr="00E96EC6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Урок – 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97BD2" w:rsidRPr="00E96EC6" w:rsidTr="00E97BD2">
        <w:trPr>
          <w:trHeight w:val="418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E97BD2" w:rsidRPr="00507609" w:rsidRDefault="00E97BD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3. Киевская Русь</w:t>
            </w:r>
          </w:p>
        </w:tc>
      </w:tr>
      <w:tr w:rsidR="00507609" w:rsidRPr="00E96EC6" w:rsidTr="00E97BD2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7BD2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Образование государства восточных славян – Киевской Руси.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507609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CD42B7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7609" w:rsidRPr="00CD42B7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Русские князья Игорь и Святослав. Княгиня Ольга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Укрепление власти князя.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Оборона Руст от врагов.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Крещение Руси при князе Владимире.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Былины – источник знаний о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Культура и искусство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Княжеское и боярское подворье.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Жизнь и быт людей в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Правление Ярослава Мудрого.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Летопись и летописцы.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E97BD2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Киевский князь Владимир Мономах.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7609" w:rsidRPr="00E96EC6" w:rsidTr="00507609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Рост и укрепление древнерусских городов.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542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507609" w:rsidRPr="00E96EC6" w:rsidTr="00507609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609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507609" w:rsidRDefault="00507609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609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7609" w:rsidRPr="00E96EC6" w:rsidRDefault="00507609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4. Распад Киевской Руси</w:t>
            </w: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Причины распада Киевской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Киевское княжество в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Торговля и ремесла  Новгородской земли.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Новгородское вече.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Русская культура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5. Борьба Руси с иноземными завоевателями.</w:t>
            </w: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Монголо – татары.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Нашествие монголо – татар на Русь.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5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Героическая борьба русских людей против монголо – татар.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Русь под монголо – татарским игом.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Рыцари-крестоносцы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Александр Невский и новгородская дружина.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Невская битва.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Урок-обобщение.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268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FF49BC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6. Начало объединения русских земель</w:t>
            </w:r>
          </w:p>
        </w:tc>
      </w:tr>
      <w:tr w:rsidR="00CB60D4" w:rsidRPr="00E96EC6" w:rsidTr="00E97BD2">
        <w:trPr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F84371">
        <w:trPr>
          <w:trHeight w:val="513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B60D4" w:rsidRP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CB60D4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- 16 часов</w:t>
            </w:r>
          </w:p>
        </w:tc>
      </w:tr>
      <w:tr w:rsidR="00CB60D4" w:rsidRPr="00E96EC6" w:rsidTr="00E97BD2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Московский князь Иван Калита, его  успехи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Московско-Владимирская Русь при Дмитрии Донском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Значение Куликовской битвы для русского народа.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E97BD2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CB60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B60D4" w:rsidRPr="00E96EC6" w:rsidTr="00CB60D4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CB60D4" w:rsidRDefault="00CB60D4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0D4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CB60D4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74966" w:rsidRDefault="00F74966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714FE" w:rsidRDefault="004714FE" w:rsidP="004714F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</w:pPr>
    </w:p>
    <w:p w:rsidR="00CB60D4" w:rsidRDefault="00CB60D4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8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CB60D4" w:rsidRDefault="00CB60D4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2469"/>
        <w:gridCol w:w="6"/>
        <w:gridCol w:w="2488"/>
        <w:gridCol w:w="32"/>
        <w:gridCol w:w="3078"/>
      </w:tblGrid>
      <w:tr w:rsidR="00CB60D4" w:rsidRPr="00E96EC6" w:rsidTr="00CE3225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0D4" w:rsidRPr="00E96EC6" w:rsidRDefault="00CB60D4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CB60D4" w:rsidRPr="00E96EC6" w:rsidTr="00CE3225">
        <w:trPr>
          <w:trHeight w:val="52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B60D4" w:rsidRPr="00E96EC6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CB60D4" w:rsidRPr="00E96EC6" w:rsidTr="00CE3225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CB60D4" w:rsidRPr="00CD42B7" w:rsidRDefault="00CB60D4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Раздел.1 Единая Россия (конец 15 века – 17 век)</w:t>
            </w: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5800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00E3">
              <w:rPr>
                <w:rFonts w:ascii="Times New Roman" w:hAnsi="Times New Roman"/>
                <w:sz w:val="24"/>
                <w:szCs w:val="24"/>
              </w:rPr>
              <w:t>- глава единого государства Российского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Расширение государства Российского При Василии 3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5800E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800E3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3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Покорение  Сибири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Индию. «Хождение за три моря»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Великий иконописец Андрей Рублёв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Первопечатник Иван Фёдоров и первое издание книг в России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5800E3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E3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598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800E3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 четверть – 16 часов</w:t>
            </w:r>
          </w:p>
        </w:tc>
      </w:tr>
      <w:tr w:rsidR="005800E3" w:rsidRPr="00E96EC6" w:rsidTr="00CE3225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Крепостные крестьяне. Крестьянская война под предводительством Степана Разина.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E3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7BD2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507609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CD42B7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800E3" w:rsidRPr="00CD42B7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800E3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507609" w:rsidRDefault="005800E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CE32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00E3" w:rsidRPr="00E96EC6" w:rsidRDefault="005800E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84371" w:rsidRPr="00F84371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F84371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2. Великие преобразования России в 18 веке</w:t>
            </w: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E3225" w:rsidRP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строительство Санкт-Петербурга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Победы русского флота. Окончание Северной войны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371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 xml:space="preserve"> – первый российский император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84371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CE3225" w:rsidRDefault="00F84371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Основание в Москве первого Российского университета и Академии художеств</w:t>
            </w:r>
            <w:r w:rsid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371" w:rsidRPr="00E96EC6" w:rsidRDefault="00F84371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«Золотой век» дворянства.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Положение крепостных крестьян.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225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507609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Пугачёва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E3225" w:rsidRPr="00CB60D4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Русско – турецкие войны во второй половине 18 века.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Русские изобретатели и умельцы.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>Развитие литературы и искусства в 18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E3225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225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CE322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E3225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E3225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CB60D4" w:rsidRDefault="00CE3225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11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225" w:rsidRPr="00E96EC6" w:rsidRDefault="00CE3225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869FC">
        <w:trPr>
          <w:trHeight w:val="242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1606A" w:rsidRP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11606A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Раздел 3. История нашей страны в 19 веке </w:t>
            </w: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11606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1606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Бородинская битва.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Оставление Москвы.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5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1160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6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Создание тайных обществ в России.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06A"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«Золотой век» русской литературы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Великий русский поэт А.С.Пушкин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науки и географические открытия в первой половине 19 века 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84048B">
        <w:trPr>
          <w:trHeight w:val="493"/>
        </w:trPr>
        <w:tc>
          <w:tcPr>
            <w:tcW w:w="1555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1606A" w:rsidRP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11606A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– 16 часов</w:t>
            </w:r>
          </w:p>
        </w:tc>
      </w:tr>
      <w:tr w:rsidR="0011606A" w:rsidRPr="00E96EC6" w:rsidTr="00CE3225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CE3225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культура во второй половине 19 века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CB60D4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простых россиян в 19 веке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1606A" w:rsidRPr="00E96EC6" w:rsidTr="0011606A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11606A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606A" w:rsidRPr="00E96EC6" w:rsidRDefault="0011606A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B6E72" w:rsidRDefault="004B6E72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97BD2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«История России</w:t>
      </w:r>
      <w:r w:rsidRPr="00E96EC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9</w:t>
      </w:r>
      <w:r w:rsidRPr="00E96EC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классе</w:t>
      </w:r>
    </w:p>
    <w:p w:rsidR="004B6E72" w:rsidRDefault="004B6E72" w:rsidP="004714FE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155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6900"/>
        <w:gridCol w:w="13"/>
        <w:gridCol w:w="34"/>
        <w:gridCol w:w="2409"/>
        <w:gridCol w:w="26"/>
        <w:gridCol w:w="6"/>
        <w:gridCol w:w="2488"/>
        <w:gridCol w:w="32"/>
        <w:gridCol w:w="236"/>
        <w:gridCol w:w="2842"/>
      </w:tblGrid>
      <w:tr w:rsidR="004B6E72" w:rsidRPr="00E96EC6" w:rsidTr="009A2DE6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4B6E72" w:rsidRPr="00E96EC6" w:rsidTr="009A2DE6">
        <w:trPr>
          <w:trHeight w:val="52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 – 16 часов</w:t>
            </w:r>
          </w:p>
        </w:tc>
      </w:tr>
      <w:tr w:rsidR="004B6E72" w:rsidRPr="00E96EC6" w:rsidTr="009A2DE6">
        <w:trPr>
          <w:trHeight w:val="49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4B6E72" w:rsidRPr="00CD42B7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1. Кризис Российской Империи в начале 20века</w:t>
            </w: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 xml:space="preserve">Начало правления Николая </w:t>
            </w:r>
            <w:r w:rsidRPr="004B6E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Русско – японская война 1904-1905 гг.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Первая русская революция 1905-1907 гг.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Появление первых политических партий в России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34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tabs>
                <w:tab w:val="left" w:pos="4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55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Реформы П.А.Столыпина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43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E72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«Серебряный век»  русской культуры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Default="004B6E72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55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6E72" w:rsidRPr="004B6E72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B6E72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2. Россия в годы «Великих потрясений» 1914-1921 гг.</w:t>
            </w:r>
          </w:p>
        </w:tc>
      </w:tr>
      <w:tr w:rsidR="004B6E72" w:rsidRPr="00E96EC6" w:rsidTr="009A2DE6">
        <w:trPr>
          <w:trHeight w:val="8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Великая российская революция 1917 года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 xml:space="preserve">Свержение Временного правительства и взятие власти </w:t>
            </w:r>
            <w:r w:rsidRPr="004B6E72">
              <w:rPr>
                <w:rFonts w:ascii="Times New Roman" w:hAnsi="Times New Roman"/>
                <w:sz w:val="24"/>
                <w:szCs w:val="24"/>
              </w:rPr>
              <w:lastRenderedPageBreak/>
              <w:t>большевиками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B6E72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4B6E72" w:rsidRDefault="004B6E72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E72">
              <w:rPr>
                <w:rFonts w:ascii="Times New Roman" w:hAnsi="Times New Roman"/>
                <w:sz w:val="24"/>
                <w:szCs w:val="24"/>
              </w:rPr>
              <w:t>Первые революционные преобразования большивиков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E72" w:rsidRPr="00E96EC6" w:rsidRDefault="004B6E72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Начало Гражданской войны и интервенции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Борьба между «красными» и «белыми»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Крестьянская война против «белых» и «красных»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советской власти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2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Жизнь и быт людей в годы революции и Гражданской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93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375F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83375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3. Советская Россия – СССР в 20-30 годы 20 века</w:t>
            </w:r>
          </w:p>
          <w:p w:rsidR="0083375F" w:rsidRPr="0083375F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 четверть – 16 часов</w:t>
            </w:r>
          </w:p>
        </w:tc>
      </w:tr>
      <w:tr w:rsidR="0083375F" w:rsidRPr="00E96EC6" w:rsidTr="009A2DE6">
        <w:trPr>
          <w:trHeight w:val="598"/>
        </w:trPr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7BD2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507609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7609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CD42B7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3375F" w:rsidRPr="00CD42B7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83375F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75F">
              <w:rPr>
                <w:rFonts w:ascii="Times New Roman" w:hAnsi="Times New Roman"/>
                <w:sz w:val="24"/>
                <w:szCs w:val="24"/>
              </w:rPr>
              <w:t xml:space="preserve">Образование СССР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системе государственного управления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7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экономики в СССР. Индустриализация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Коллективизация крестьянских хозяйств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СССР 1936 года. Политическая жизнь страны в 30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3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75F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науки и культуры в СССР в 20-30 годы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458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83375F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быт советских людей в 20-30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83375F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CE3225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75F" w:rsidRPr="00E96EC6" w:rsidRDefault="0083375F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63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74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Перестройка экономики на военный лад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8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Борьба советских людей на оккупированной территории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2D1AE7">
        <w:trPr>
          <w:trHeight w:val="242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 – 20 часов</w:t>
            </w:r>
          </w:p>
        </w:tc>
      </w:tr>
      <w:tr w:rsidR="009A2DE6" w:rsidRPr="00E96EC6" w:rsidTr="009A2DE6">
        <w:trPr>
          <w:gridAfter w:val="1"/>
          <w:wAfter w:w="2842" w:type="dxa"/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Битва на Курской дуге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Героизм тружеников тыла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 xml:space="preserve">Победа СССР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 xml:space="preserve">Вступление СССР в войну с Японией. 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4217DF">
        <w:trPr>
          <w:trHeight w:val="556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A2DE6" w:rsidRPr="009A2DE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5. Советский союз в 1945-1991 годах. Кризис Советской системы.</w:t>
            </w:r>
          </w:p>
        </w:tc>
      </w:tr>
      <w:tr w:rsidR="009A2DE6" w:rsidRPr="00E96EC6" w:rsidTr="009A2DE6">
        <w:trPr>
          <w:trHeight w:val="40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Возрождение Советской страны  после войны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Внешняя политика СССР и борьба за власть после смерти Хрущева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Реформы Н.С.Хрущева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92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Достижения в науке и технике в 50-60-е годы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6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Хрущевская «оттепель»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9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A84660">
        <w:trPr>
          <w:trHeight w:val="399"/>
        </w:trPr>
        <w:tc>
          <w:tcPr>
            <w:tcW w:w="155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2DE6" w:rsidRPr="009A2DE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A2D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 – 16 часов</w:t>
            </w:r>
          </w:p>
        </w:tc>
      </w:tr>
      <w:tr w:rsidR="009A2DE6" w:rsidRPr="00E96EC6" w:rsidTr="005162A3">
        <w:trPr>
          <w:trHeight w:val="41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21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Внешняя политика СССР в 70-е годы. Афганская война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Советская культура и интеллигенция в годы «застоя»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Жизнь и быт советских людей в 70-е – начале 80 годов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96EC6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73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Реформы М.С.Горбачёва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813050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599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9A2DE6" w:rsidRDefault="009A2DE6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E6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813050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162A3" w:rsidRPr="00E96EC6" w:rsidTr="00E02AAD">
        <w:trPr>
          <w:trHeight w:val="599"/>
        </w:trPr>
        <w:tc>
          <w:tcPr>
            <w:tcW w:w="15553" w:type="dxa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:rsidR="005162A3" w:rsidRPr="005162A3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5162A3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Раздел 6. Российская Федерация в 1992-2012 годах</w:t>
            </w:r>
          </w:p>
        </w:tc>
      </w:tr>
      <w:tr w:rsidR="009A2DE6" w:rsidRPr="00E96EC6" w:rsidTr="009A2DE6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России. Экономические реформы Б.Н.Ельцина</w:t>
            </w:r>
          </w:p>
        </w:tc>
        <w:tc>
          <w:tcPr>
            <w:tcW w:w="2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374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CB60D4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реформ в России во второй половине 90-х годов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России.2000-2012 годы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науки и культуры в конце 20-начале 21 века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A2DE6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Default="009A2DE6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2DE6" w:rsidRPr="00E96EC6" w:rsidRDefault="009A2DE6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162A3" w:rsidRPr="00E96EC6" w:rsidTr="009A2DE6">
        <w:trPr>
          <w:trHeight w:val="24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2A3" w:rsidRDefault="005162A3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Default="005162A3" w:rsidP="00471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Default="00813050" w:rsidP="00471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2A3" w:rsidRPr="00E96EC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62A3" w:rsidRPr="00E96EC6" w:rsidRDefault="005162A3" w:rsidP="004714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B6E72" w:rsidRPr="00E96EC6" w:rsidRDefault="004B6E72" w:rsidP="004714FE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4B6E72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4B6E72" w:rsidRDefault="004B6E72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F74966" w:rsidRDefault="00F74966" w:rsidP="00E96EC6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7456D" w:rsidRPr="004B6E72" w:rsidRDefault="0017456D" w:rsidP="004B6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56D" w:rsidRPr="0074271F" w:rsidRDefault="0017456D" w:rsidP="007427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6D" w:rsidRPr="0074271F" w:rsidRDefault="0017456D" w:rsidP="0074271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E0" w:rsidRPr="002A5F0F" w:rsidRDefault="008D6AE0" w:rsidP="0074271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D6AE0" w:rsidRPr="002A5F0F" w:rsidSect="00E72B90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37" w:rsidRDefault="00743D37" w:rsidP="002644A7">
      <w:pPr>
        <w:spacing w:after="0" w:line="240" w:lineRule="auto"/>
      </w:pPr>
      <w:r>
        <w:separator/>
      </w:r>
    </w:p>
  </w:endnote>
  <w:endnote w:type="continuationSeparator" w:id="0">
    <w:p w:rsidR="00743D37" w:rsidRDefault="00743D37" w:rsidP="002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37" w:rsidRDefault="00743D37" w:rsidP="002644A7">
      <w:pPr>
        <w:spacing w:after="0" w:line="240" w:lineRule="auto"/>
      </w:pPr>
      <w:r>
        <w:separator/>
      </w:r>
    </w:p>
  </w:footnote>
  <w:footnote w:type="continuationSeparator" w:id="0">
    <w:p w:rsidR="00743D37" w:rsidRDefault="00743D37" w:rsidP="0026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648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5E39FE"/>
    <w:multiLevelType w:val="hybridMultilevel"/>
    <w:tmpl w:val="9738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91DD0"/>
    <w:multiLevelType w:val="hybridMultilevel"/>
    <w:tmpl w:val="F844FEAC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083A48D9"/>
    <w:multiLevelType w:val="hybridMultilevel"/>
    <w:tmpl w:val="025E120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>
    <w:nsid w:val="0E8C4C6E"/>
    <w:multiLevelType w:val="hybridMultilevel"/>
    <w:tmpl w:val="A6E8C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D5CA4"/>
    <w:multiLevelType w:val="hybridMultilevel"/>
    <w:tmpl w:val="A1EA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6AF8"/>
    <w:multiLevelType w:val="hybridMultilevel"/>
    <w:tmpl w:val="D330586C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477"/>
    <w:multiLevelType w:val="hybridMultilevel"/>
    <w:tmpl w:val="D1B22512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7571"/>
    <w:multiLevelType w:val="hybridMultilevel"/>
    <w:tmpl w:val="96CA7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DB77B7F"/>
    <w:multiLevelType w:val="hybridMultilevel"/>
    <w:tmpl w:val="18BE8E64"/>
    <w:lvl w:ilvl="0" w:tplc="026C39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965"/>
    <w:multiLevelType w:val="hybridMultilevel"/>
    <w:tmpl w:val="4ED4A488"/>
    <w:lvl w:ilvl="0" w:tplc="C11E5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4FE0"/>
    <w:multiLevelType w:val="hybridMultilevel"/>
    <w:tmpl w:val="F1224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884429"/>
    <w:multiLevelType w:val="hybridMultilevel"/>
    <w:tmpl w:val="22E2B998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94B"/>
    <w:multiLevelType w:val="hybridMultilevel"/>
    <w:tmpl w:val="D024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E4780"/>
    <w:multiLevelType w:val="hybridMultilevel"/>
    <w:tmpl w:val="5AD2BF44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12DB5"/>
    <w:multiLevelType w:val="hybridMultilevel"/>
    <w:tmpl w:val="637260C0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D60F9"/>
    <w:multiLevelType w:val="hybridMultilevel"/>
    <w:tmpl w:val="F684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65300"/>
    <w:multiLevelType w:val="hybridMultilevel"/>
    <w:tmpl w:val="FD903D9C"/>
    <w:lvl w:ilvl="0" w:tplc="026C39B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EE6695E"/>
    <w:multiLevelType w:val="hybridMultilevel"/>
    <w:tmpl w:val="06985078"/>
    <w:lvl w:ilvl="0" w:tplc="026C39B6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63FA4088"/>
    <w:multiLevelType w:val="hybridMultilevel"/>
    <w:tmpl w:val="44409C34"/>
    <w:lvl w:ilvl="0" w:tplc="5044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34C9"/>
    <w:multiLevelType w:val="hybridMultilevel"/>
    <w:tmpl w:val="992E14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65123D3F"/>
    <w:multiLevelType w:val="hybridMultilevel"/>
    <w:tmpl w:val="9B8CB24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65930A39"/>
    <w:multiLevelType w:val="hybridMultilevel"/>
    <w:tmpl w:val="280CDC5E"/>
    <w:lvl w:ilvl="0" w:tplc="FF028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6B60"/>
    <w:multiLevelType w:val="hybridMultilevel"/>
    <w:tmpl w:val="135274F4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B26142"/>
    <w:multiLevelType w:val="hybridMultilevel"/>
    <w:tmpl w:val="EFB80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991DB4"/>
    <w:multiLevelType w:val="hybridMultilevel"/>
    <w:tmpl w:val="7E46EB9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118EC"/>
    <w:multiLevelType w:val="hybridMultilevel"/>
    <w:tmpl w:val="96CCA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1598A"/>
    <w:multiLevelType w:val="hybridMultilevel"/>
    <w:tmpl w:val="788AD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16493"/>
    <w:multiLevelType w:val="hybridMultilevel"/>
    <w:tmpl w:val="3566D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E3E6F"/>
    <w:multiLevelType w:val="hybridMultilevel"/>
    <w:tmpl w:val="5836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8"/>
  </w:num>
  <w:num w:numId="5">
    <w:abstractNumId w:val="15"/>
  </w:num>
  <w:num w:numId="6">
    <w:abstractNumId w:val="28"/>
  </w:num>
  <w:num w:numId="7">
    <w:abstractNumId w:val="21"/>
  </w:num>
  <w:num w:numId="8">
    <w:abstractNumId w:val="30"/>
  </w:num>
  <w:num w:numId="9">
    <w:abstractNumId w:val="11"/>
  </w:num>
  <w:num w:numId="10">
    <w:abstractNumId w:val="16"/>
  </w:num>
  <w:num w:numId="11">
    <w:abstractNumId w:val="17"/>
  </w:num>
  <w:num w:numId="12">
    <w:abstractNumId w:val="27"/>
  </w:num>
  <w:num w:numId="13">
    <w:abstractNumId w:val="3"/>
  </w:num>
  <w:num w:numId="14">
    <w:abstractNumId w:val="14"/>
  </w:num>
  <w:num w:numId="15">
    <w:abstractNumId w:val="20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34"/>
  </w:num>
  <w:num w:numId="22">
    <w:abstractNumId w:val="33"/>
  </w:num>
  <w:num w:numId="23">
    <w:abstractNumId w:val="29"/>
  </w:num>
  <w:num w:numId="24">
    <w:abstractNumId w:val="32"/>
  </w:num>
  <w:num w:numId="25">
    <w:abstractNumId w:val="31"/>
  </w:num>
  <w:num w:numId="26">
    <w:abstractNumId w:val="19"/>
  </w:num>
  <w:num w:numId="27">
    <w:abstractNumId w:val="5"/>
  </w:num>
  <w:num w:numId="28">
    <w:abstractNumId w:val="12"/>
  </w:num>
  <w:num w:numId="29">
    <w:abstractNumId w:val="26"/>
  </w:num>
  <w:num w:numId="30">
    <w:abstractNumId w:val="23"/>
  </w:num>
  <w:num w:numId="31">
    <w:abstractNumId w:val="24"/>
  </w:num>
  <w:num w:numId="32">
    <w:abstractNumId w:val="25"/>
  </w:num>
  <w:num w:numId="33">
    <w:abstractNumId w:val="4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D2"/>
    <w:rsid w:val="0002663C"/>
    <w:rsid w:val="00027203"/>
    <w:rsid w:val="00031C91"/>
    <w:rsid w:val="000446C3"/>
    <w:rsid w:val="000538AC"/>
    <w:rsid w:val="00055082"/>
    <w:rsid w:val="000642FB"/>
    <w:rsid w:val="00067813"/>
    <w:rsid w:val="00084C4B"/>
    <w:rsid w:val="0008689C"/>
    <w:rsid w:val="000A2CF9"/>
    <w:rsid w:val="000C653E"/>
    <w:rsid w:val="000E392F"/>
    <w:rsid w:val="00106B25"/>
    <w:rsid w:val="0011606A"/>
    <w:rsid w:val="0012031B"/>
    <w:rsid w:val="001212C3"/>
    <w:rsid w:val="001246D2"/>
    <w:rsid w:val="0013034C"/>
    <w:rsid w:val="00136105"/>
    <w:rsid w:val="001571DD"/>
    <w:rsid w:val="00160BE6"/>
    <w:rsid w:val="00170367"/>
    <w:rsid w:val="0017268B"/>
    <w:rsid w:val="0017456D"/>
    <w:rsid w:val="001837C8"/>
    <w:rsid w:val="00184368"/>
    <w:rsid w:val="00185582"/>
    <w:rsid w:val="001905A8"/>
    <w:rsid w:val="00192560"/>
    <w:rsid w:val="001C29BC"/>
    <w:rsid w:val="001C7709"/>
    <w:rsid w:val="001D1DDA"/>
    <w:rsid w:val="001D2A39"/>
    <w:rsid w:val="001D4223"/>
    <w:rsid w:val="001F786E"/>
    <w:rsid w:val="002063E6"/>
    <w:rsid w:val="002121A4"/>
    <w:rsid w:val="00223AAF"/>
    <w:rsid w:val="00232314"/>
    <w:rsid w:val="002329D7"/>
    <w:rsid w:val="00234E3B"/>
    <w:rsid w:val="00244819"/>
    <w:rsid w:val="00251134"/>
    <w:rsid w:val="002644A7"/>
    <w:rsid w:val="0027292E"/>
    <w:rsid w:val="0028036B"/>
    <w:rsid w:val="002878AD"/>
    <w:rsid w:val="00287AA6"/>
    <w:rsid w:val="00292C33"/>
    <w:rsid w:val="00293005"/>
    <w:rsid w:val="002934DB"/>
    <w:rsid w:val="002A5F0F"/>
    <w:rsid w:val="002B14A0"/>
    <w:rsid w:val="002B2858"/>
    <w:rsid w:val="002B3AB7"/>
    <w:rsid w:val="002D2F6E"/>
    <w:rsid w:val="002D3CA7"/>
    <w:rsid w:val="002D4869"/>
    <w:rsid w:val="002D6BCE"/>
    <w:rsid w:val="002D72CC"/>
    <w:rsid w:val="002E0AC8"/>
    <w:rsid w:val="002E4BE0"/>
    <w:rsid w:val="00303851"/>
    <w:rsid w:val="00311621"/>
    <w:rsid w:val="003130A2"/>
    <w:rsid w:val="00315352"/>
    <w:rsid w:val="003153B4"/>
    <w:rsid w:val="003310BC"/>
    <w:rsid w:val="003575BB"/>
    <w:rsid w:val="00366433"/>
    <w:rsid w:val="00370000"/>
    <w:rsid w:val="00383CC0"/>
    <w:rsid w:val="003917A4"/>
    <w:rsid w:val="00397A2A"/>
    <w:rsid w:val="003B213F"/>
    <w:rsid w:val="003D381A"/>
    <w:rsid w:val="003D55BD"/>
    <w:rsid w:val="003E2A95"/>
    <w:rsid w:val="003E4906"/>
    <w:rsid w:val="00415741"/>
    <w:rsid w:val="00423C2B"/>
    <w:rsid w:val="00425EC2"/>
    <w:rsid w:val="00441542"/>
    <w:rsid w:val="0044300D"/>
    <w:rsid w:val="004714FE"/>
    <w:rsid w:val="00475EF5"/>
    <w:rsid w:val="0048608A"/>
    <w:rsid w:val="00493875"/>
    <w:rsid w:val="004A2550"/>
    <w:rsid w:val="004B6E72"/>
    <w:rsid w:val="004C12A5"/>
    <w:rsid w:val="00500509"/>
    <w:rsid w:val="00501110"/>
    <w:rsid w:val="00507609"/>
    <w:rsid w:val="005162A3"/>
    <w:rsid w:val="00530ED5"/>
    <w:rsid w:val="005329F0"/>
    <w:rsid w:val="00545D4A"/>
    <w:rsid w:val="005468D3"/>
    <w:rsid w:val="00547868"/>
    <w:rsid w:val="00556191"/>
    <w:rsid w:val="00562B77"/>
    <w:rsid w:val="00564CA5"/>
    <w:rsid w:val="00576626"/>
    <w:rsid w:val="005800E3"/>
    <w:rsid w:val="00590634"/>
    <w:rsid w:val="005939F9"/>
    <w:rsid w:val="005A59E6"/>
    <w:rsid w:val="005C2789"/>
    <w:rsid w:val="005E271E"/>
    <w:rsid w:val="005E5540"/>
    <w:rsid w:val="005E6162"/>
    <w:rsid w:val="006077E1"/>
    <w:rsid w:val="00607B20"/>
    <w:rsid w:val="00610C4C"/>
    <w:rsid w:val="00612DB1"/>
    <w:rsid w:val="00622887"/>
    <w:rsid w:val="00644B14"/>
    <w:rsid w:val="00657A0A"/>
    <w:rsid w:val="006608C4"/>
    <w:rsid w:val="006779A7"/>
    <w:rsid w:val="00685F6F"/>
    <w:rsid w:val="006878D3"/>
    <w:rsid w:val="00694570"/>
    <w:rsid w:val="006B0F72"/>
    <w:rsid w:val="006B2925"/>
    <w:rsid w:val="006B56DB"/>
    <w:rsid w:val="006D06BF"/>
    <w:rsid w:val="006E7AB4"/>
    <w:rsid w:val="006F4786"/>
    <w:rsid w:val="00700190"/>
    <w:rsid w:val="00704510"/>
    <w:rsid w:val="00717B1C"/>
    <w:rsid w:val="00725FAF"/>
    <w:rsid w:val="00726109"/>
    <w:rsid w:val="00737A51"/>
    <w:rsid w:val="0074271F"/>
    <w:rsid w:val="00743D37"/>
    <w:rsid w:val="00744D61"/>
    <w:rsid w:val="00754B04"/>
    <w:rsid w:val="00761CF9"/>
    <w:rsid w:val="00766E8B"/>
    <w:rsid w:val="00787B48"/>
    <w:rsid w:val="00793E71"/>
    <w:rsid w:val="00797998"/>
    <w:rsid w:val="007A1E50"/>
    <w:rsid w:val="007A3FDC"/>
    <w:rsid w:val="007B1938"/>
    <w:rsid w:val="007C415C"/>
    <w:rsid w:val="007C587C"/>
    <w:rsid w:val="007C79C3"/>
    <w:rsid w:val="007D517E"/>
    <w:rsid w:val="007E4AF9"/>
    <w:rsid w:val="007E5882"/>
    <w:rsid w:val="007E7744"/>
    <w:rsid w:val="00813050"/>
    <w:rsid w:val="0083375F"/>
    <w:rsid w:val="00854B28"/>
    <w:rsid w:val="00855254"/>
    <w:rsid w:val="0086636E"/>
    <w:rsid w:val="00891E42"/>
    <w:rsid w:val="008A528D"/>
    <w:rsid w:val="008C2121"/>
    <w:rsid w:val="008D0ED7"/>
    <w:rsid w:val="008D3738"/>
    <w:rsid w:val="008D6AE0"/>
    <w:rsid w:val="008E2BA3"/>
    <w:rsid w:val="008F0A49"/>
    <w:rsid w:val="008F3967"/>
    <w:rsid w:val="009030F1"/>
    <w:rsid w:val="00906042"/>
    <w:rsid w:val="00906EBC"/>
    <w:rsid w:val="00926E3D"/>
    <w:rsid w:val="00935D37"/>
    <w:rsid w:val="00940648"/>
    <w:rsid w:val="00944805"/>
    <w:rsid w:val="00954FD6"/>
    <w:rsid w:val="00964DC9"/>
    <w:rsid w:val="00971775"/>
    <w:rsid w:val="009808B3"/>
    <w:rsid w:val="00981A9C"/>
    <w:rsid w:val="00984F88"/>
    <w:rsid w:val="0098697E"/>
    <w:rsid w:val="009A1952"/>
    <w:rsid w:val="009A2DE6"/>
    <w:rsid w:val="009B142A"/>
    <w:rsid w:val="009D497D"/>
    <w:rsid w:val="009F0888"/>
    <w:rsid w:val="009F46F2"/>
    <w:rsid w:val="009F6792"/>
    <w:rsid w:val="00A12D3D"/>
    <w:rsid w:val="00A12E7F"/>
    <w:rsid w:val="00A37CAA"/>
    <w:rsid w:val="00A37CED"/>
    <w:rsid w:val="00A51A21"/>
    <w:rsid w:val="00A702FE"/>
    <w:rsid w:val="00A76279"/>
    <w:rsid w:val="00A76F2B"/>
    <w:rsid w:val="00A91A5B"/>
    <w:rsid w:val="00AC527D"/>
    <w:rsid w:val="00AE027D"/>
    <w:rsid w:val="00B14624"/>
    <w:rsid w:val="00B30014"/>
    <w:rsid w:val="00B44B3E"/>
    <w:rsid w:val="00B511C1"/>
    <w:rsid w:val="00B669F2"/>
    <w:rsid w:val="00B72BBF"/>
    <w:rsid w:val="00B77CAE"/>
    <w:rsid w:val="00B8267B"/>
    <w:rsid w:val="00B8699E"/>
    <w:rsid w:val="00B9331A"/>
    <w:rsid w:val="00BB4507"/>
    <w:rsid w:val="00BC29B4"/>
    <w:rsid w:val="00BD0E3A"/>
    <w:rsid w:val="00BD0F05"/>
    <w:rsid w:val="00BD36EB"/>
    <w:rsid w:val="00BE2738"/>
    <w:rsid w:val="00BE7B68"/>
    <w:rsid w:val="00BF6BDD"/>
    <w:rsid w:val="00C15E86"/>
    <w:rsid w:val="00C250B0"/>
    <w:rsid w:val="00C2650F"/>
    <w:rsid w:val="00C30FBD"/>
    <w:rsid w:val="00C4769D"/>
    <w:rsid w:val="00CA1673"/>
    <w:rsid w:val="00CB60D4"/>
    <w:rsid w:val="00CC5463"/>
    <w:rsid w:val="00CC6266"/>
    <w:rsid w:val="00CD42B7"/>
    <w:rsid w:val="00CD7583"/>
    <w:rsid w:val="00CE3225"/>
    <w:rsid w:val="00D02763"/>
    <w:rsid w:val="00D110CF"/>
    <w:rsid w:val="00D14569"/>
    <w:rsid w:val="00D277B9"/>
    <w:rsid w:val="00D62584"/>
    <w:rsid w:val="00D910B7"/>
    <w:rsid w:val="00DB468A"/>
    <w:rsid w:val="00DC2277"/>
    <w:rsid w:val="00DC7B53"/>
    <w:rsid w:val="00DD114D"/>
    <w:rsid w:val="00DD49C0"/>
    <w:rsid w:val="00DF0A9A"/>
    <w:rsid w:val="00DF2E0C"/>
    <w:rsid w:val="00E027F2"/>
    <w:rsid w:val="00E36175"/>
    <w:rsid w:val="00E40D7C"/>
    <w:rsid w:val="00E52CDC"/>
    <w:rsid w:val="00E55BB3"/>
    <w:rsid w:val="00E72B90"/>
    <w:rsid w:val="00E8133D"/>
    <w:rsid w:val="00E81631"/>
    <w:rsid w:val="00E81DEC"/>
    <w:rsid w:val="00E96EC6"/>
    <w:rsid w:val="00E97BD2"/>
    <w:rsid w:val="00EA498B"/>
    <w:rsid w:val="00EA51D6"/>
    <w:rsid w:val="00EB1D0E"/>
    <w:rsid w:val="00EB7B1B"/>
    <w:rsid w:val="00EE2392"/>
    <w:rsid w:val="00EE46DE"/>
    <w:rsid w:val="00F001B9"/>
    <w:rsid w:val="00F016BA"/>
    <w:rsid w:val="00F140BF"/>
    <w:rsid w:val="00F306C3"/>
    <w:rsid w:val="00F30B65"/>
    <w:rsid w:val="00F329F3"/>
    <w:rsid w:val="00F3322D"/>
    <w:rsid w:val="00F33B2E"/>
    <w:rsid w:val="00F36184"/>
    <w:rsid w:val="00F43F15"/>
    <w:rsid w:val="00F46B84"/>
    <w:rsid w:val="00F54CD0"/>
    <w:rsid w:val="00F55477"/>
    <w:rsid w:val="00F56FF0"/>
    <w:rsid w:val="00F74966"/>
    <w:rsid w:val="00F819BD"/>
    <w:rsid w:val="00F84371"/>
    <w:rsid w:val="00F87735"/>
    <w:rsid w:val="00F90A26"/>
    <w:rsid w:val="00FB4420"/>
    <w:rsid w:val="00FC29CA"/>
    <w:rsid w:val="00FD0DD7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2992-02A4-4ED6-AB4C-3D01BACF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D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6D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table" w:styleId="a4">
    <w:name w:val="Table Grid"/>
    <w:basedOn w:val="a1"/>
    <w:uiPriority w:val="59"/>
    <w:rsid w:val="0012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46D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246D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46D2"/>
  </w:style>
  <w:style w:type="character" w:customStyle="1" w:styleId="c0">
    <w:name w:val="c0"/>
    <w:basedOn w:val="a0"/>
    <w:rsid w:val="00725FAF"/>
  </w:style>
  <w:style w:type="paragraph" w:styleId="a8">
    <w:name w:val="Normal (Web)"/>
    <w:basedOn w:val="a"/>
    <w:uiPriority w:val="99"/>
    <w:unhideWhenUsed/>
    <w:rsid w:val="00725F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FAF"/>
    <w:rPr>
      <w:b/>
      <w:bCs/>
    </w:rPr>
  </w:style>
  <w:style w:type="paragraph" w:styleId="aa">
    <w:name w:val="header"/>
    <w:basedOn w:val="a"/>
    <w:link w:val="ab"/>
    <w:uiPriority w:val="99"/>
    <w:unhideWhenUsed/>
    <w:rsid w:val="00725FA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25FAF"/>
  </w:style>
  <w:style w:type="paragraph" w:styleId="ac">
    <w:name w:val="Balloon Text"/>
    <w:basedOn w:val="a"/>
    <w:link w:val="ad"/>
    <w:uiPriority w:val="99"/>
    <w:semiHidden/>
    <w:unhideWhenUsed/>
    <w:rsid w:val="00725FAF"/>
    <w:pPr>
      <w:suppressAutoHyphens w:val="0"/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5FA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E0AC8"/>
    <w:rPr>
      <w:color w:val="0000FF"/>
      <w:u w:val="single"/>
    </w:rPr>
  </w:style>
  <w:style w:type="paragraph" w:customStyle="1" w:styleId="Default">
    <w:name w:val="Default"/>
    <w:rsid w:val="00B66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192560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color w:val="auto"/>
      <w:sz w:val="20"/>
      <w:szCs w:val="24"/>
    </w:rPr>
  </w:style>
  <w:style w:type="table" w:customStyle="1" w:styleId="12">
    <w:name w:val="Сетка таблицы12"/>
    <w:basedOn w:val="a1"/>
    <w:rsid w:val="0023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D44A-17BC-4CFF-8FC2-A4E5136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 Windows</cp:lastModifiedBy>
  <cp:revision>25</cp:revision>
  <cp:lastPrinted>2019-10-05T09:01:00Z</cp:lastPrinted>
  <dcterms:created xsi:type="dcterms:W3CDTF">2017-01-05T10:11:00Z</dcterms:created>
  <dcterms:modified xsi:type="dcterms:W3CDTF">2020-07-08T06:52:00Z</dcterms:modified>
</cp:coreProperties>
</file>