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6DB" w:rsidRPr="00E7751A" w:rsidRDefault="007A16DB" w:rsidP="007A16DB">
      <w:pPr>
        <w:jc w:val="center"/>
        <w:rPr>
          <w:lang w:val="ru-RU"/>
        </w:rPr>
      </w:pPr>
      <w:r w:rsidRPr="00EA4289">
        <w:rPr>
          <w:noProof/>
          <w:lang w:val="ru-RU" w:eastAsia="ru-RU" w:bidi="ar-SA"/>
        </w:rPr>
        <w:drawing>
          <wp:inline distT="0" distB="0" distL="0" distR="0">
            <wp:extent cx="689928" cy="1009650"/>
            <wp:effectExtent l="19050" t="0" r="0" b="0"/>
            <wp:docPr id="3" name="Рисунок 9" descr="Воротынский ГО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Воротынский ГО_ПП-0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28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6DB" w:rsidRPr="00372109" w:rsidRDefault="007A16DB" w:rsidP="007A16D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городского</w:t>
      </w:r>
      <w:r w:rsidRPr="00372109">
        <w:rPr>
          <w:rFonts w:ascii="Times New Roman" w:hAnsi="Times New Roman"/>
          <w:b/>
          <w:sz w:val="28"/>
          <w:szCs w:val="28"/>
          <w:lang w:val="ru-RU"/>
        </w:rPr>
        <w:t xml:space="preserve"> округ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  <w:r w:rsidRPr="00372109">
        <w:rPr>
          <w:rFonts w:ascii="Times New Roman" w:hAnsi="Times New Roman"/>
          <w:b/>
          <w:sz w:val="28"/>
          <w:szCs w:val="28"/>
          <w:lang w:val="ru-RU"/>
        </w:rPr>
        <w:t xml:space="preserve"> Воротынский </w:t>
      </w:r>
    </w:p>
    <w:p w:rsidR="007A16DB" w:rsidRPr="00372109" w:rsidRDefault="007A16DB" w:rsidP="007A16D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72109">
        <w:rPr>
          <w:rFonts w:ascii="Times New Roman" w:hAnsi="Times New Roman"/>
          <w:b/>
          <w:sz w:val="28"/>
          <w:szCs w:val="28"/>
          <w:lang w:val="ru-RU"/>
        </w:rPr>
        <w:t>Нижегородской области</w:t>
      </w:r>
    </w:p>
    <w:p w:rsidR="007A16DB" w:rsidRPr="00372109" w:rsidRDefault="007A16DB" w:rsidP="007A16D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72109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муниципальное бюджетное общеобразовательное учреждение </w:t>
      </w:r>
    </w:p>
    <w:p w:rsidR="007A16DB" w:rsidRPr="00372109" w:rsidRDefault="007A16DB" w:rsidP="007A16D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72109">
        <w:rPr>
          <w:rFonts w:ascii="Times New Roman" w:hAnsi="Times New Roman"/>
          <w:b/>
          <w:sz w:val="28"/>
          <w:szCs w:val="28"/>
          <w:lang w:val="ru-RU"/>
        </w:rPr>
        <w:t xml:space="preserve">Михайловская средняя школа  </w:t>
      </w:r>
    </w:p>
    <w:p w:rsidR="007A16DB" w:rsidRPr="007D3821" w:rsidRDefault="007A16DB" w:rsidP="007A16DB">
      <w:pPr>
        <w:jc w:val="center"/>
        <w:rPr>
          <w:rFonts w:ascii="Times New Roman" w:eastAsia="Times New Roman" w:hAnsi="Times New Roman"/>
          <w:b/>
          <w:color w:val="FF0000"/>
          <w:lang w:val="ru-RU" w:eastAsia="ru-RU" w:bidi="ar-SA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val="ru-RU" w:eastAsia="ru-RU" w:bidi="ar-SA"/>
        </w:rPr>
        <w:t xml:space="preserve"> </w:t>
      </w:r>
    </w:p>
    <w:p w:rsidR="007A16DB" w:rsidRDefault="007A16DB" w:rsidP="007A16DB">
      <w:pPr>
        <w:ind w:left="-284" w:right="-12" w:firstLine="284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       П Р И К А З</w:t>
      </w:r>
    </w:p>
    <w:p w:rsidR="007A16DB" w:rsidRDefault="007A16DB" w:rsidP="007A16DB">
      <w:pPr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7A16DB" w:rsidRPr="00B66DEE" w:rsidRDefault="00EE6F1C" w:rsidP="007A16DB">
      <w:pPr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  <w:t>от   28</w:t>
      </w:r>
      <w:r w:rsidR="007A16DB"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  <w:t xml:space="preserve">   апреля  2020 года  </w:t>
      </w:r>
      <w:r w:rsidR="007A16D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     </w:t>
      </w:r>
      <w:r w:rsidR="007A16DB"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  <w:t>№30 – ОД</w:t>
      </w:r>
    </w:p>
    <w:p w:rsidR="007A16DB" w:rsidRDefault="007A16DB" w:rsidP="007A16DB">
      <w:pPr>
        <w:ind w:left="-142"/>
        <w:contextualSpacing/>
        <w:rPr>
          <w:rFonts w:ascii="Times New Roman" w:hAnsi="Times New Roman"/>
          <w:sz w:val="28"/>
          <w:szCs w:val="28"/>
          <w:lang w:val="ru-RU" w:bidi="ar-SA"/>
        </w:rPr>
      </w:pPr>
      <w:bookmarkStart w:id="0" w:name="_GoBack"/>
      <w:r w:rsidRPr="008F37BC">
        <w:rPr>
          <w:rFonts w:cstheme="minorBidi"/>
          <w:sz w:val="22"/>
          <w:szCs w:val="22"/>
          <w:lang w:val="ru-RU" w:bidi="ar-SA"/>
        </w:rPr>
        <w:t>«</w:t>
      </w:r>
      <w:r w:rsidRPr="008F37BC">
        <w:rPr>
          <w:rFonts w:ascii="Times New Roman" w:hAnsi="Times New Roman"/>
          <w:sz w:val="28"/>
          <w:szCs w:val="28"/>
          <w:lang w:val="ru-RU" w:bidi="ar-SA"/>
        </w:rPr>
        <w:t xml:space="preserve">Об осуществлении образовательной </w:t>
      </w:r>
    </w:p>
    <w:p w:rsidR="007A16DB" w:rsidRDefault="007A16DB" w:rsidP="007A16DB">
      <w:pPr>
        <w:ind w:left="-142"/>
        <w:contextualSpacing/>
        <w:rPr>
          <w:rFonts w:ascii="Times New Roman" w:hAnsi="Times New Roman"/>
          <w:sz w:val="28"/>
          <w:szCs w:val="28"/>
          <w:lang w:val="ru-RU" w:bidi="ar-SA"/>
        </w:rPr>
      </w:pPr>
      <w:r w:rsidRPr="008F37BC">
        <w:rPr>
          <w:rFonts w:ascii="Times New Roman" w:hAnsi="Times New Roman"/>
          <w:sz w:val="28"/>
          <w:szCs w:val="28"/>
          <w:lang w:val="ru-RU" w:bidi="ar-SA"/>
        </w:rPr>
        <w:t>деятельности в мае 2020 года и завершении</w:t>
      </w:r>
    </w:p>
    <w:p w:rsidR="007A16DB" w:rsidRDefault="007A16DB" w:rsidP="007A16DB">
      <w:pPr>
        <w:ind w:left="-142"/>
        <w:contextualSpacing/>
        <w:rPr>
          <w:rFonts w:ascii="Times New Roman" w:hAnsi="Times New Roman"/>
          <w:sz w:val="28"/>
          <w:szCs w:val="28"/>
          <w:lang w:val="ru-RU" w:bidi="ar-SA"/>
        </w:rPr>
      </w:pPr>
      <w:r w:rsidRPr="008F37BC">
        <w:rPr>
          <w:rFonts w:ascii="Times New Roman" w:hAnsi="Times New Roman"/>
          <w:sz w:val="28"/>
          <w:szCs w:val="28"/>
          <w:lang w:val="ru-RU" w:bidi="ar-SA"/>
        </w:rPr>
        <w:t xml:space="preserve">2019-2020 учебного года»  </w:t>
      </w:r>
    </w:p>
    <w:bookmarkEnd w:id="0"/>
    <w:p w:rsidR="007A16DB" w:rsidRDefault="007A16DB" w:rsidP="007A16DB">
      <w:pPr>
        <w:ind w:left="-142"/>
        <w:contextualSpacing/>
        <w:rPr>
          <w:rFonts w:ascii="Times New Roman" w:hAnsi="Times New Roman"/>
          <w:sz w:val="28"/>
          <w:szCs w:val="28"/>
          <w:lang w:val="ru-RU" w:bidi="ar-SA"/>
        </w:rPr>
      </w:pPr>
    </w:p>
    <w:p w:rsidR="007A16DB" w:rsidRDefault="007A16DB" w:rsidP="00D249AE">
      <w:pPr>
        <w:ind w:left="-142"/>
        <w:contextualSpacing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8F37BC">
        <w:rPr>
          <w:rFonts w:ascii="Times New Roman" w:hAnsi="Times New Roman"/>
          <w:b/>
          <w:sz w:val="28"/>
          <w:szCs w:val="28"/>
          <w:lang w:val="ru-RU" w:bidi="ar-SA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В</w:t>
      </w:r>
      <w:r w:rsidRPr="008F37B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целях обеспечения санитарно-эпидемиологического благополучия населения и предупреждения распространения новой коронавирусной инфекции на территории городского округа  Воротынский Нижегородской области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на основании  приказа Управления</w:t>
      </w:r>
      <w:r w:rsidRPr="008F37B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образования и молодежной политики городского округа Воротынский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8F37B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Нижегородской области  «Об осуществлении образовательной деятельности в мае 2020 года и завершении 2019-2020 учебного года»   </w:t>
      </w:r>
      <w:r w:rsidRPr="008F37BC">
        <w:rPr>
          <w:rFonts w:ascii="Times New Roman" w:hAnsi="Times New Roman"/>
          <w:sz w:val="28"/>
          <w:szCs w:val="28"/>
          <w:lang w:val="ru-RU" w:bidi="ar-SA"/>
        </w:rPr>
        <w:t>№ 80-ОД от 28.04.20 г.</w:t>
      </w:r>
      <w:r w:rsidR="00D249AE">
        <w:rPr>
          <w:rFonts w:ascii="Times New Roman" w:hAnsi="Times New Roman"/>
          <w:sz w:val="28"/>
          <w:szCs w:val="28"/>
          <w:lang w:val="ru-RU" w:bidi="ar-SA"/>
        </w:rPr>
        <w:t>, решения педагогического совета от 28.04.2020 протокол №8</w:t>
      </w:r>
    </w:p>
    <w:p w:rsidR="007A16DB" w:rsidRDefault="007A16DB" w:rsidP="007A16DB">
      <w:pPr>
        <w:ind w:left="-142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п</w:t>
      </w:r>
      <w:r w:rsidRPr="008F37BC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риказываю:</w:t>
      </w:r>
    </w:p>
    <w:p w:rsidR="007A16DB" w:rsidRPr="008F37BC" w:rsidRDefault="007A16DB" w:rsidP="007A16DB">
      <w:pPr>
        <w:ind w:left="-142"/>
        <w:contextualSpacing/>
        <w:jc w:val="center"/>
        <w:rPr>
          <w:rFonts w:ascii="Times New Roman" w:hAnsi="Times New Roman"/>
          <w:b/>
          <w:sz w:val="28"/>
          <w:szCs w:val="28"/>
          <w:lang w:val="ru-RU" w:bidi="ar-SA"/>
        </w:rPr>
      </w:pPr>
    </w:p>
    <w:p w:rsidR="007A16DB" w:rsidRPr="008F37BC" w:rsidRDefault="007A16DB" w:rsidP="007A16DB">
      <w:pPr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</w:t>
      </w:r>
      <w:r w:rsidRPr="008F37B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Завершить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2019-2020 учебный  год </w:t>
      </w:r>
      <w:r w:rsidRPr="008F37B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по нижеследующим вариантам организации образовательного процесса:</w:t>
      </w:r>
    </w:p>
    <w:p w:rsidR="007A16DB" w:rsidRPr="008F37BC" w:rsidRDefault="007A16DB" w:rsidP="007A16DB">
      <w:pPr>
        <w:ind w:left="-142"/>
        <w:contextualSpacing/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 w:bidi="ar-SA"/>
        </w:rPr>
        <w:t xml:space="preserve"> </w:t>
      </w:r>
      <w:r w:rsidRPr="008F37BC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8F37B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1.1. </w:t>
      </w:r>
      <w:r w:rsidRPr="008F37BC"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  <w:t xml:space="preserve">Для обучающихся 1-4-х классов: </w:t>
      </w:r>
    </w:p>
    <w:p w:rsidR="007A16DB" w:rsidRPr="008F37BC" w:rsidRDefault="007A16DB" w:rsidP="007A16DB">
      <w:pPr>
        <w:spacing w:line="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37B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 завершить изучение учебных предметов «Технология», «Музыка», «Изобразительное искусство», «Физическая культура», комплексного учебного курса «Основы религиозных культур и светской этики», родного языка и родной литературы, учебных предметов части, формируемой участниками образовательных отношений (при наличии), и </w:t>
      </w:r>
      <w:r w:rsidRPr="008F37BC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до 30 апреля аттестовать</w:t>
      </w:r>
      <w:r w:rsidRPr="008F37B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обучающихся по указанным предметам за 2019-2020 учебный год по итогам 8 месяцев обучения; </w:t>
      </w:r>
    </w:p>
    <w:p w:rsidR="007A16DB" w:rsidRPr="008F37BC" w:rsidRDefault="007A16DB" w:rsidP="007A16DB">
      <w:pPr>
        <w:spacing w:line="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37B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обеспечить реализацию основных общеобразовательных программ начального общего образования по остальным учебным предметам с применением электронного обучения и дистанционных образовательных технологий.</w:t>
      </w:r>
    </w:p>
    <w:p w:rsidR="007A16DB" w:rsidRPr="008F37BC" w:rsidRDefault="007A16DB" w:rsidP="007A16DB">
      <w:pPr>
        <w:spacing w:line="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37B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1.2. </w:t>
      </w:r>
      <w:r w:rsidRPr="008F37BC"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  <w:t>Для обучающихся 5-8-х классов:</w:t>
      </w:r>
    </w:p>
    <w:p w:rsidR="007A16DB" w:rsidRPr="008F37BC" w:rsidRDefault="007A16DB" w:rsidP="007A16DB">
      <w:pPr>
        <w:spacing w:line="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37B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 завершить изучение учебных предметов «Технология», «Музыка», «Изобразительное искусство», «Физическая культура», «Основы безопасности жизнедеятельности», «Второй иностранный язык», курсы предметной области «Основы духовной культуры народов Российской Федерации», родного языка и родной литературы, учебных предметов части, формируемой участниками </w:t>
      </w:r>
      <w:r w:rsidRPr="008F37BC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образовательных отношений (при наличии), и </w:t>
      </w:r>
      <w:r w:rsidRPr="008F37BC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до 30 апреля аттестовать</w:t>
      </w:r>
      <w:r w:rsidRPr="008F37B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обучающихся по указанным предметам за 2019-2020 учебный год по итогам 8 месяцев обучения;</w:t>
      </w:r>
    </w:p>
    <w:p w:rsidR="007A16DB" w:rsidRPr="008F37BC" w:rsidRDefault="007A16DB" w:rsidP="007A16DB">
      <w:pPr>
        <w:spacing w:line="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8F37B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обеспечить реализацию основных общеобразовательных программ основного общего образования по остальным учебным предметам с</w:t>
      </w:r>
      <w:r w:rsidRPr="008F37BC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 применением электронного обучения и дистанционных образовательных технологий.</w:t>
      </w:r>
    </w:p>
    <w:p w:rsidR="007A16DB" w:rsidRPr="006959CD" w:rsidRDefault="007A16DB" w:rsidP="007A16DB">
      <w:pPr>
        <w:spacing w:line="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val="ru-RU" w:eastAsia="ru-RU" w:bidi="ar-SA"/>
        </w:rPr>
      </w:pPr>
      <w:r w:rsidRPr="006959CD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1.3. </w:t>
      </w:r>
      <w:r w:rsidRPr="006959CD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val="ru-RU" w:eastAsia="ru-RU" w:bidi="ar-SA"/>
        </w:rPr>
        <w:t>Для обучающихся 9 -х выпускных классов:</w:t>
      </w:r>
    </w:p>
    <w:p w:rsidR="007A16DB" w:rsidRPr="006959CD" w:rsidRDefault="007A16DB" w:rsidP="007A16DB">
      <w:pPr>
        <w:spacing w:line="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6959CD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- завершить изучение учебных предметов, не вошедших в перечень 11 предметов для прохождения государственной итоговой аттестации по образовательным программам основного общего образования, а также родного языка и родной литературы, и </w:t>
      </w:r>
      <w:r w:rsidRPr="006959C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ru-RU" w:eastAsia="ru-RU" w:bidi="ar-SA"/>
        </w:rPr>
        <w:t>до 30 апреля</w:t>
      </w:r>
      <w:r w:rsidRPr="006959CD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 аттестовать обучающихся по данным предметам за 2019-2020 учебный год по итогам 8 месяцев обучения; </w:t>
      </w:r>
    </w:p>
    <w:p w:rsidR="007A16DB" w:rsidRPr="006959CD" w:rsidRDefault="007A16DB" w:rsidP="007A16DB">
      <w:pPr>
        <w:spacing w:line="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6959CD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- обеспечить реализацию основных общеобразовательных программ основного общего образования по остальным учебным предметам с применением электронного обучения и дистанционных образовательных технологий </w:t>
      </w:r>
      <w:r w:rsidRPr="006959C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ru-RU" w:eastAsia="ru-RU" w:bidi="ar-SA"/>
        </w:rPr>
        <w:t>до 22 мая</w:t>
      </w:r>
      <w:r w:rsidRPr="006959CD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;</w:t>
      </w:r>
    </w:p>
    <w:p w:rsidR="007A16DB" w:rsidRPr="006959CD" w:rsidRDefault="007A16DB" w:rsidP="007A16DB">
      <w:pPr>
        <w:spacing w:line="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6959CD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- обеспечить с начала мая проведение консультаций, в том числе в</w:t>
      </w:r>
      <w:r w:rsidR="00D249AE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 очном формате (по возможности)</w:t>
      </w:r>
      <w:r w:rsidRPr="006959CD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 в рамках подготовки к ГИА по русскому языку и математике – до начала ГИА по соответствующему учебному предмету.</w:t>
      </w:r>
    </w:p>
    <w:p w:rsidR="007A16DB" w:rsidRPr="008F37BC" w:rsidRDefault="007A16DB" w:rsidP="007A16DB">
      <w:pPr>
        <w:spacing w:line="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val="ru-RU" w:eastAsia="ru-RU" w:bidi="ar-SA"/>
        </w:rPr>
      </w:pPr>
      <w:r w:rsidRPr="008F37BC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1.4. </w:t>
      </w:r>
      <w:r w:rsidRPr="008F37BC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val="ru-RU" w:eastAsia="ru-RU" w:bidi="ar-SA"/>
        </w:rPr>
        <w:t>Для обучающихся 10-х классов:</w:t>
      </w:r>
    </w:p>
    <w:p w:rsidR="007A16DB" w:rsidRPr="008F37BC" w:rsidRDefault="007A16DB" w:rsidP="007A16DB">
      <w:pPr>
        <w:spacing w:line="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37B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 завершить изучение учебных предметов «Технология», «Физическая культура», «Основы безопасности жизнедеятельности», «Мировая художественная культура», предметов части, формируемой участниками образовательных отношений, и </w:t>
      </w:r>
      <w:r w:rsidRPr="008F37BC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до 30 апреля</w:t>
      </w:r>
      <w:r w:rsidRPr="008F37B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аттестовать обучающихся по указанным предметам за 2019-2020 учебный год по итогам 8 месяцев обучения; </w:t>
      </w:r>
    </w:p>
    <w:p w:rsidR="007A16DB" w:rsidRPr="008F37BC" w:rsidRDefault="007A16DB" w:rsidP="007A16DB">
      <w:pPr>
        <w:spacing w:line="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8F37B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обеспечить реализацию основных общеобразовательных программ основного общего образования по остальным учебным предметам с</w:t>
      </w:r>
      <w:r w:rsidRPr="008F37BC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 применением электронного обучения и дистанционных образовательных технологий.</w:t>
      </w:r>
    </w:p>
    <w:p w:rsidR="007A16DB" w:rsidRPr="008F37BC" w:rsidRDefault="007A16DB" w:rsidP="007A16DB">
      <w:pPr>
        <w:spacing w:line="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8F37BC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1.5. </w:t>
      </w:r>
      <w:r w:rsidRPr="00BE5B32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val="ru-RU" w:eastAsia="ru-RU" w:bidi="ar-SA"/>
        </w:rPr>
        <w:t>Для обучающихся 11-х выпускных классов</w:t>
      </w:r>
      <w:r w:rsidRPr="008F37BC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:</w:t>
      </w:r>
    </w:p>
    <w:p w:rsidR="007A16DB" w:rsidRPr="008F37BC" w:rsidRDefault="007A16DB" w:rsidP="007A16DB">
      <w:pPr>
        <w:spacing w:line="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8F37B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завершить изучение учебных предметов, не вы</w:t>
      </w:r>
      <w:r w:rsidR="00BE5B3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бранных</w:t>
      </w:r>
      <w:r w:rsidRPr="008F37B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обучающимися для прохождения государственной итоговой аттестации, и </w:t>
      </w:r>
      <w:r w:rsidRPr="008F37BC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до 30 апреля</w:t>
      </w:r>
      <w:r w:rsidRPr="008F37B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аттестовать обучающихся по указанным предметам за 2019-2020 учебный год по итогам 8 месяцев обучения;</w:t>
      </w:r>
    </w:p>
    <w:p w:rsidR="007A16DB" w:rsidRPr="008F37BC" w:rsidRDefault="007A16DB" w:rsidP="007A16DB">
      <w:pPr>
        <w:spacing w:line="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8F37B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обеспечить реализацию основных общеобразовательных программ среднего общего образования по остальным учебным предметам с</w:t>
      </w:r>
      <w:r w:rsidRPr="008F37BC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 применением электронного обучения и дистанционных образовательных технологий </w:t>
      </w:r>
      <w:r w:rsidRPr="008F37BC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ru-RU" w:eastAsia="ru-RU" w:bidi="ar-SA"/>
        </w:rPr>
        <w:t>до 22 мая;</w:t>
      </w:r>
    </w:p>
    <w:p w:rsidR="007A16DB" w:rsidRPr="008F37BC" w:rsidRDefault="007A16DB" w:rsidP="007A16DB">
      <w:pPr>
        <w:spacing w:line="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8F37B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обеспечить с начала мая до начала ГИА по соответствующему учебному предмету проведение консультаций, в том числе в очном формате (по возможности), в рамках подготовки к ГИА по русскому языку, математике и учебным предметам, выбранным обучающимися для прохождения государственной итоговой аттестации.</w:t>
      </w:r>
    </w:p>
    <w:p w:rsidR="007A16DB" w:rsidRPr="008F37BC" w:rsidRDefault="007A16DB" w:rsidP="007A16DB">
      <w:pPr>
        <w:spacing w:line="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F37B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</w:t>
      </w:r>
      <w:r w:rsidRPr="008F37BC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.</w:t>
      </w:r>
      <w:r w:rsidRPr="008F37B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 случае организации консультаций в очной форме обеспечить соблюдение всех санитарно-эпидемиологических требований в условиях профилактики и предотвращения распространения коронавирусной инфекции, в том числе социальной дистанции, входного фильтра, режима проветривания, дезинфекции. </w:t>
      </w:r>
    </w:p>
    <w:p w:rsidR="007A16DB" w:rsidRDefault="007A16DB" w:rsidP="007A16DB">
      <w:pPr>
        <w:spacing w:line="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8F37BC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3. Организовать обучение с</w:t>
      </w:r>
      <w:r w:rsidRPr="008F37BC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 применением электронного обучения и дистанционных образовательных технологий, а также проведение консультации </w:t>
      </w:r>
      <w:r w:rsidRPr="008F37BC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ru-RU" w:eastAsia="ru-RU" w:bidi="ar-SA"/>
        </w:rPr>
        <w:t>в режиме пятидневной учебной недели</w:t>
      </w:r>
      <w:r w:rsidRPr="008F37BC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.</w:t>
      </w:r>
    </w:p>
    <w:p w:rsidR="00EE6F1C" w:rsidRPr="008F37BC" w:rsidRDefault="00EE6F1C" w:rsidP="007A16DB">
      <w:pPr>
        <w:spacing w:line="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4.</w:t>
      </w:r>
      <w:r w:rsidRPr="00EE6F1C"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В</w:t>
      </w:r>
      <w:r w:rsidRPr="00EE6F1C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 случае отсутствия технической возможности организации обучения с применением электронного обучения и дистанционных образовательных технологий (в исключительных случаях) обеспечить реализацию основных обшеобразовательных программ начального общего, основного общего, среднего общего образования посредством очного взаимодействия с собліодением необходимых санитарно—пр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отивоэпидемических мероприятий  </w:t>
      </w:r>
      <w:r w:rsidRPr="00EE6F1C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 до особого распоряжения.</w:t>
      </w:r>
    </w:p>
    <w:p w:rsidR="007A16DB" w:rsidRPr="008F37BC" w:rsidRDefault="00EE6F1C" w:rsidP="007A16DB">
      <w:pPr>
        <w:spacing w:line="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</w:t>
      </w:r>
      <w:r w:rsidR="007A16DB" w:rsidRPr="008F37B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 Организовать и провести промежуточную аттестацию в соответствии со статьей 58 Федерального закона от 29 декабря 2012 г. №273-ФЗ «Об образовании в Российской Федерации».</w:t>
      </w:r>
    </w:p>
    <w:p w:rsidR="007A16DB" w:rsidRPr="008F37BC" w:rsidRDefault="00EE6F1C" w:rsidP="00BE5B32">
      <w:pPr>
        <w:spacing w:line="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</w:t>
      </w:r>
      <w:r w:rsidR="007A16DB" w:rsidRPr="008F37B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Промежуточная аттестация обучающихся проводится в формах, определенных учебным планом, и в порядке, установленном образовательной организацией. Результаты промежуточной аттестации являются основанием для принятия решения о переводе обучающихся в следующий класс, в том числе об условном переводе. </w:t>
      </w:r>
    </w:p>
    <w:p w:rsidR="007A16DB" w:rsidRPr="008F37BC" w:rsidRDefault="00EE6F1C" w:rsidP="007A16DB">
      <w:pPr>
        <w:spacing w:line="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7</w:t>
      </w:r>
      <w:r w:rsidR="007A16DB" w:rsidRPr="008F37B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Завершить учебный год 22 мая 2020 года. </w:t>
      </w:r>
    </w:p>
    <w:p w:rsidR="007A16DB" w:rsidRPr="008F37BC" w:rsidRDefault="00BE5B32" w:rsidP="007A16DB">
      <w:pPr>
        <w:spacing w:line="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8</w:t>
      </w:r>
      <w:r w:rsidR="007A16DB" w:rsidRPr="008F37B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 Контроль за исполнением приказа оставляю за собой.</w:t>
      </w:r>
    </w:p>
    <w:p w:rsidR="007A16DB" w:rsidRPr="008F37BC" w:rsidRDefault="007A16DB" w:rsidP="007A16DB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15DCF" w:rsidRPr="007A16DB" w:rsidRDefault="00D249AE" w:rsidP="00D249AE">
      <w:pPr>
        <w:spacing w:after="200" w:line="276" w:lineRule="auto"/>
        <w:jc w:val="center"/>
        <w:rPr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1" locked="0" layoutInCell="1" allowOverlap="1" wp14:anchorId="7B6DB193" wp14:editId="3A424F5C">
            <wp:simplePos x="0" y="0"/>
            <wp:positionH relativeFrom="page">
              <wp:align>center</wp:align>
            </wp:positionH>
            <wp:positionV relativeFrom="paragraph">
              <wp:posOffset>5080</wp:posOffset>
            </wp:positionV>
            <wp:extent cx="1695450" cy="1885315"/>
            <wp:effectExtent l="0" t="0" r="0" b="635"/>
            <wp:wrapTight wrapText="bothSides">
              <wp:wrapPolygon edited="0">
                <wp:start x="0" y="0"/>
                <wp:lineTo x="0" y="21389"/>
                <wp:lineTo x="21357" y="21389"/>
                <wp:lineTo x="2135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й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6DB" w:rsidRPr="0017188A">
        <w:rPr>
          <w:rFonts w:ascii="Times New Roman" w:hAnsi="Times New Roman"/>
          <w:sz w:val="28"/>
          <w:szCs w:val="28"/>
          <w:lang w:val="ru-RU" w:bidi="ar-SA"/>
        </w:rPr>
        <w:t xml:space="preserve">Директор школы:  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      </w:t>
      </w:r>
      <w:r w:rsidR="007A16DB" w:rsidRPr="0017188A">
        <w:rPr>
          <w:rFonts w:ascii="Times New Roman" w:hAnsi="Times New Roman"/>
          <w:sz w:val="28"/>
          <w:szCs w:val="28"/>
          <w:lang w:val="ru-RU" w:bidi="ar-SA"/>
        </w:rPr>
        <w:t xml:space="preserve">       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             </w:t>
      </w:r>
      <w:r w:rsidR="007A16DB" w:rsidRPr="0017188A">
        <w:rPr>
          <w:rFonts w:ascii="Times New Roman" w:hAnsi="Times New Roman"/>
          <w:sz w:val="28"/>
          <w:szCs w:val="28"/>
          <w:lang w:val="ru-RU" w:bidi="ar-SA"/>
        </w:rPr>
        <w:t xml:space="preserve">               /Широкова О.С./</w:t>
      </w:r>
    </w:p>
    <w:sectPr w:rsidR="00115DCF" w:rsidRPr="007A16DB" w:rsidSect="007A16DB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F26DE"/>
    <w:multiLevelType w:val="multilevel"/>
    <w:tmpl w:val="ACFCE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840"/>
      </w:p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84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11B210A3"/>
    <w:multiLevelType w:val="multilevel"/>
    <w:tmpl w:val="FDF6629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71B15691"/>
    <w:multiLevelType w:val="multilevel"/>
    <w:tmpl w:val="22A43DE0"/>
    <w:lvl w:ilvl="0">
      <w:start w:val="1"/>
      <w:numFmt w:val="decimal"/>
      <w:lvlText w:val="%1."/>
      <w:lvlJc w:val="left"/>
      <w:pPr>
        <w:ind w:left="10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69" w:hanging="72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903" w:hanging="72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838" w:hanging="72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773" w:hanging="72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707" w:hanging="72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642" w:hanging="72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577" w:hanging="720"/>
      </w:pPr>
      <w:rPr>
        <w:lang w:val="ru-RU" w:eastAsia="ru-RU" w:bidi="ru-RU"/>
      </w:rPr>
    </w:lvl>
  </w:abstractNum>
  <w:abstractNum w:abstractNumId="3">
    <w:nsid w:val="78466932"/>
    <w:multiLevelType w:val="multilevel"/>
    <w:tmpl w:val="6BB440AC"/>
    <w:lvl w:ilvl="0">
      <w:start w:val="1"/>
      <w:numFmt w:val="decimal"/>
      <w:lvlText w:val="%1."/>
      <w:lvlJc w:val="left"/>
      <w:pPr>
        <w:ind w:left="1125" w:hanging="252"/>
      </w:pPr>
      <w:rPr>
        <w:rFonts w:ascii="Times New Roman" w:eastAsia="Times New Roman" w:hAnsi="Times New Roman" w:cs="Times New Roman" w:hint="default"/>
        <w:spacing w:val="-21"/>
        <w:w w:val="100"/>
        <w:sz w:val="26"/>
        <w:szCs w:val="26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32" w:hanging="468"/>
      </w:pPr>
      <w:rPr>
        <w:rFonts w:ascii="Times New Roman" w:eastAsia="Times New Roman" w:hAnsi="Times New Roman" w:cs="Times New Roman"/>
        <w:spacing w:val="-5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120" w:hanging="468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283" w:hanging="468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447" w:hanging="468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610" w:hanging="468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774" w:hanging="468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938" w:hanging="468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101" w:hanging="468"/>
      </w:pPr>
      <w:rPr>
        <w:lang w:val="ru-RU" w:eastAsia="ru-RU" w:bidi="ru-RU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DB"/>
    <w:rsid w:val="000847BF"/>
    <w:rsid w:val="000E7793"/>
    <w:rsid w:val="00115DCF"/>
    <w:rsid w:val="00187118"/>
    <w:rsid w:val="001B5CB2"/>
    <w:rsid w:val="002762A3"/>
    <w:rsid w:val="002A699D"/>
    <w:rsid w:val="003E3F1A"/>
    <w:rsid w:val="00424A67"/>
    <w:rsid w:val="00452E4F"/>
    <w:rsid w:val="00491F5A"/>
    <w:rsid w:val="005549AC"/>
    <w:rsid w:val="007A16DB"/>
    <w:rsid w:val="007E67EE"/>
    <w:rsid w:val="0085564D"/>
    <w:rsid w:val="00963C55"/>
    <w:rsid w:val="00AA1F4C"/>
    <w:rsid w:val="00BE5B32"/>
    <w:rsid w:val="00D20984"/>
    <w:rsid w:val="00D249AE"/>
    <w:rsid w:val="00EC3483"/>
    <w:rsid w:val="00EE6F1C"/>
    <w:rsid w:val="00F62B26"/>
    <w:rsid w:val="00F9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656C1-D745-43A3-BF49-7A154A8F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F1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348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48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48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48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48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48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48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48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48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4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C348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C34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C348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C348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C348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C348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C348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C3483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F62B2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C348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C34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C348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C3483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EC3483"/>
    <w:rPr>
      <w:b/>
      <w:bCs/>
    </w:rPr>
  </w:style>
  <w:style w:type="character" w:styleId="a9">
    <w:name w:val="Emphasis"/>
    <w:basedOn w:val="a0"/>
    <w:uiPriority w:val="20"/>
    <w:qFormat/>
    <w:rsid w:val="00EC3483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EC3483"/>
    <w:rPr>
      <w:szCs w:val="32"/>
    </w:rPr>
  </w:style>
  <w:style w:type="paragraph" w:styleId="ab">
    <w:name w:val="List Paragraph"/>
    <w:basedOn w:val="a"/>
    <w:uiPriority w:val="34"/>
    <w:qFormat/>
    <w:rsid w:val="00EC34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3483"/>
    <w:rPr>
      <w:i/>
    </w:rPr>
  </w:style>
  <w:style w:type="character" w:customStyle="1" w:styleId="22">
    <w:name w:val="Цитата 2 Знак"/>
    <w:basedOn w:val="a0"/>
    <w:link w:val="21"/>
    <w:uiPriority w:val="29"/>
    <w:rsid w:val="00EC3483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C3483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C3483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EC3483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C3483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C3483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C3483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C3483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C348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A16D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A16DB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39"/>
    <w:rsid w:val="00452E4F"/>
    <w:pPr>
      <w:spacing w:after="0" w:line="240" w:lineRule="auto"/>
      <w:ind w:left="1145" w:right="1134" w:hanging="1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452E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OlgaSergeevna</cp:lastModifiedBy>
  <cp:revision>2</cp:revision>
  <dcterms:created xsi:type="dcterms:W3CDTF">2020-04-30T05:24:00Z</dcterms:created>
  <dcterms:modified xsi:type="dcterms:W3CDTF">2020-04-30T05:24:00Z</dcterms:modified>
</cp:coreProperties>
</file>