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659"/>
        <w:gridCol w:w="222"/>
      </w:tblGrid>
      <w:tr w:rsidR="00C70C7E" w:rsidRPr="003B006C" w:rsidTr="00C70C7E">
        <w:tc>
          <w:tcPr>
            <w:tcW w:w="4705" w:type="dxa"/>
            <w:shd w:val="clear" w:color="auto" w:fill="auto"/>
          </w:tcPr>
          <w:tbl>
            <w:tblPr>
              <w:tblStyle w:val="af6"/>
              <w:tblW w:w="10519" w:type="dxa"/>
              <w:tblLook w:val="04A0" w:firstRow="1" w:lastRow="0" w:firstColumn="1" w:lastColumn="0" w:noHBand="0" w:noVBand="1"/>
            </w:tblPr>
            <w:tblGrid>
              <w:gridCol w:w="5416"/>
              <w:gridCol w:w="5103"/>
            </w:tblGrid>
            <w:tr w:rsidR="00C70C7E" w:rsidTr="00C70C7E">
              <w:trPr>
                <w:trHeight w:val="1346"/>
              </w:trPr>
              <w:tc>
                <w:tcPr>
                  <w:tcW w:w="5416" w:type="dxa"/>
                </w:tcPr>
                <w:p w:rsidR="00C70C7E" w:rsidRDefault="00C70C7E" w:rsidP="00C70C7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ind w:left="0" w:righ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C70C7E" w:rsidRDefault="00C70C7E" w:rsidP="00C70C7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ind w:left="0" w:righ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Принят на педагогическом совете</w:t>
                  </w:r>
                </w:p>
                <w:p w:rsidR="00C70C7E" w:rsidRDefault="00C70C7E" w:rsidP="00C70C7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20"/>
                    <w:ind w:left="0" w:right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Протокол № 1\а от 30.09.2015</w:t>
                  </w:r>
                </w:p>
              </w:tc>
              <w:tc>
                <w:tcPr>
                  <w:tcW w:w="5103" w:type="dxa"/>
                </w:tcPr>
                <w:p w:rsidR="00C70C7E" w:rsidRPr="003B6561" w:rsidRDefault="00C70C7E" w:rsidP="00C70C7E">
                  <w:pPr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65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УТВЕРЖДЕНЫ</w:t>
                  </w:r>
                </w:p>
                <w:p w:rsidR="00C70C7E" w:rsidRDefault="00C70C7E" w:rsidP="00C70C7E">
                  <w:pPr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приказом МБОУ Михайловская </w:t>
                  </w:r>
                </w:p>
                <w:p w:rsidR="00C70C7E" w:rsidRPr="003B6561" w:rsidRDefault="00C70C7E" w:rsidP="00C70C7E">
                  <w:pPr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средняя школа</w:t>
                  </w:r>
                </w:p>
                <w:p w:rsidR="00C70C7E" w:rsidRPr="003B6561" w:rsidRDefault="00C70C7E" w:rsidP="00C70C7E">
                  <w:pPr>
                    <w:ind w:left="0" w:right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B65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 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19 октября 2015</w:t>
                  </w:r>
                  <w:r w:rsidRPr="003B6561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г.</w:t>
                  </w:r>
                  <w:r w:rsidRPr="003B656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№ 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129-ОД</w:t>
                  </w:r>
                </w:p>
              </w:tc>
            </w:tr>
          </w:tbl>
          <w:p w:rsidR="00C70C7E" w:rsidRPr="003B006C" w:rsidRDefault="00C70C7E" w:rsidP="00A3635F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70C7E" w:rsidRDefault="00C70C7E" w:rsidP="00B67F78">
            <w:pPr>
              <w:tabs>
                <w:tab w:val="left" w:pos="1276"/>
              </w:tabs>
              <w:spacing w:after="0" w:line="240" w:lineRule="auto"/>
              <w:ind w:left="1276" w:hanging="12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4051" w:rsidRPr="003B006C" w:rsidRDefault="002A4051" w:rsidP="002A4051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3B006C">
        <w:rPr>
          <w:rFonts w:ascii="Times New Roman" w:hAnsi="Times New Roman"/>
          <w:b/>
          <w:bCs/>
          <w:kern w:val="36"/>
          <w:sz w:val="28"/>
          <w:szCs w:val="28"/>
        </w:rPr>
        <w:t xml:space="preserve">Положение </w:t>
      </w:r>
    </w:p>
    <w:p w:rsidR="002A4051" w:rsidRPr="003B006C" w:rsidRDefault="002A4051" w:rsidP="002A4051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E235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общем собрании работников</w:t>
      </w:r>
      <w:r w:rsidRPr="003B006C">
        <w:rPr>
          <w:rFonts w:ascii="Times New Roman" w:hAnsi="Times New Roman"/>
          <w:b/>
          <w:sz w:val="28"/>
          <w:szCs w:val="28"/>
        </w:rPr>
        <w:t xml:space="preserve"> </w:t>
      </w:r>
    </w:p>
    <w:p w:rsidR="002A4051" w:rsidRPr="003B006C" w:rsidRDefault="00D71E0C" w:rsidP="00D71E0C">
      <w:pPr>
        <w:spacing w:after="0" w:line="240" w:lineRule="auto"/>
        <w:ind w:firstLine="5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МБОУ Михайловской средней школы</w:t>
      </w:r>
    </w:p>
    <w:p w:rsidR="002A4051" w:rsidRPr="00E235D3" w:rsidRDefault="002A4051" w:rsidP="002A4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общем собрании работников м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щеобразовательного учреждения </w:t>
      </w:r>
      <w:r w:rsidR="00D7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Михайловской средней школы</w:t>
      </w:r>
      <w:r w:rsidRP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Школа),  разработано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1A2">
        <w:rPr>
          <w:rFonts w:ascii="Times New Roman" w:hAnsi="Times New Roman" w:cs="Times New Roman"/>
          <w:sz w:val="28"/>
          <w:szCs w:val="28"/>
        </w:rPr>
        <w:t xml:space="preserve">с Федеральным законом «Об образовании в Российской Федерации» от 29.12.2012 г. №273-ФЗ;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актом МОиН РФ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 года,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трудовым законодательством РФ</w:t>
      </w:r>
      <w:r w:rsidRPr="00D861A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t xml:space="preserve"> 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ботников Школы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коллегиальным органом управления школой (далее - Общее собрание).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создается в целях выполнения принципа самоуправления школой, расширения коллегиальных и демократических форм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принятия коллегиальных решений</w:t>
      </w:r>
      <w:r w:rsidRPr="00DE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важных вопросов жизнедеятельности трудового коллектива школы.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общем собрании работников м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щеобразовательного учреждения «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45»</w:t>
      </w:r>
      <w:r w:rsidRPr="00D8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общем собрании работников Школы </w:t>
      </w:r>
      <w:r w:rsidRPr="001E32C0">
        <w:rPr>
          <w:rFonts w:ascii="Times New Roman" w:hAnsi="Times New Roman" w:cs="Times New Roman"/>
          <w:sz w:val="28"/>
          <w:szCs w:val="28"/>
        </w:rPr>
        <w:t xml:space="preserve">имеющим право вносить </w:t>
      </w:r>
      <w:r>
        <w:rPr>
          <w:rFonts w:ascii="Times New Roman" w:hAnsi="Times New Roman" w:cs="Times New Roman"/>
          <w:sz w:val="28"/>
          <w:szCs w:val="28"/>
        </w:rPr>
        <w:t xml:space="preserve">в него изменения и дополнения, </w:t>
      </w:r>
      <w:r w:rsidRPr="001E32C0">
        <w:rPr>
          <w:rFonts w:ascii="Times New Roman" w:hAnsi="Times New Roman" w:cs="Times New Roman"/>
          <w:sz w:val="28"/>
          <w:szCs w:val="28"/>
        </w:rPr>
        <w:t xml:space="preserve">и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Школы.</w:t>
      </w:r>
    </w:p>
    <w:p w:rsidR="00B67F78" w:rsidRDefault="002A4051" w:rsidP="00B6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локальным нормативным актом, регл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аментирующим деятельность Школы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F78" w:rsidRPr="00B67F78" w:rsidRDefault="00B67F78" w:rsidP="00B67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Pr="00B67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является единым для учреждения, включая филиал МБОУ Михайловская средняя школа – Кузьмиярская ОШ.</w:t>
      </w:r>
    </w:p>
    <w:p w:rsidR="00B67F78" w:rsidRPr="00E235D3" w:rsidRDefault="00B67F78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1" w:rsidRPr="00E235D3" w:rsidRDefault="002A4051" w:rsidP="002A4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И КОМПЕТЕНЦИЯ ОБЩЕГО СОБРАНИЯ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собрание работников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 общее руководство Школы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установленной компетенции.</w:t>
      </w:r>
    </w:p>
    <w:p w:rsidR="002A4051" w:rsidRPr="00E235D3" w:rsidRDefault="002A4051" w:rsidP="002A4051">
      <w:pPr>
        <w:tabs>
          <w:tab w:val="left" w:pos="8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Общее собрание: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 представителей работников в комиссию по трудовым спорам;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тайным голосованием первичную профсоюзную организацию, которой поручает формирование представительного органа на переговорах с работодателем при заключении коллективного договора, если ни одна из первичных профсоюзных организаций не объединяет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половины работников Школы.</w:t>
      </w:r>
    </w:p>
    <w:p w:rsidR="00DA286E" w:rsidRDefault="00DA286E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6E" w:rsidRDefault="00DA286E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86E" w:rsidRPr="00E235D3" w:rsidRDefault="00DA286E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1" w:rsidRPr="00E235D3" w:rsidRDefault="002A4051" w:rsidP="002A4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ПРАВА И ОТВЕТСТВЕННОСТЬ ОБЩЕГО СОБРАНИЯ</w:t>
      </w:r>
    </w:p>
    <w:p w:rsidR="002A4051" w:rsidRPr="00E235D3" w:rsidRDefault="002A4051" w:rsidP="002A405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Члены Общего собрания имеют право: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и принимать участие в обсуждении вопросов совершенствования организации образовательного процесса на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и принимать участие в обсуждении отчетов о деятельности органов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организации и проведении различных мероприятий Школы; 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Школы готовить информационные и аналитические материалы о деятельности Школы.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несет ответственность: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соблюдение в процессе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 уставной деятельности законодательства Российской Федерации об образовании;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гарантий прав участников образовательного процесса;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педагогически целесообразный выбор и реализацию в полном объеме общеобразовательных программ в соответствии с учебным планом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календарным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графиком, качество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своих выпускников, соответствие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образовательным стандартам и Образовательной программе Школы;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жизнь и здоровье обучающихся и работников Школы во время образовательного процесса;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компетентность принимаемых организационно-управленческих решений;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развитие принципов общественно-государственного управления и самоуправления в Школе;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упрочение авторитета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имиджа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4051" w:rsidRDefault="002A4051" w:rsidP="002A4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ФУНКЦИИ ОБЩЕГО СОБРАНИЯ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Общее собрание: 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рекомендует к утверждению проект коллективного договора, правила внутреннего трудового распорядка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вопросы трудовой дисциплины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мероприятия по ее укреплению, рассматривает фак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нарушения трудовой дисциплины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рекомендует к утверждению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об оплате труда работников школы;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вопросы охраны и безопасности условий тру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работников, охраны жизни и здоровья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4.1.5.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улучшению финансо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во-хозяйств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деятельности учреждения;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4.1.6. 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и условия предоставления социальных гарантий и льгот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компетенции Школы;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4.1.7.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договор о взаимоотношениях между работниками и работодателем,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законодательством РФ;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4.1.8.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транению недостатков в работе;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рассматривает и обсуждает вопросы ра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боты с родителями (законными представителями)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яющего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:rsidR="002A4051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4.1.10.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действующего законодательства принимает необ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ходимые меры, ограждающие педагогических и других работни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администрацию от необоснованного вмешательства в их про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куратуры, общественные объединения.</w:t>
      </w:r>
      <w:r w:rsidRPr="00E235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4051" w:rsidRPr="00E235D3" w:rsidRDefault="002A4051" w:rsidP="002A4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СОСТАВ ОБЩЕГО СОБРАНИЯ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235D3">
        <w:rPr>
          <w:rFonts w:ascii="Times New Roman" w:hAnsi="Times New Roman" w:cs="Times New Roman"/>
          <w:sz w:val="28"/>
          <w:szCs w:val="28"/>
        </w:rPr>
        <w:t>В состав общего собрания входят все работники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E235D3">
        <w:rPr>
          <w:rFonts w:ascii="Times New Roman" w:hAnsi="Times New Roman" w:cs="Times New Roman"/>
          <w:sz w:val="28"/>
          <w:szCs w:val="28"/>
        </w:rPr>
        <w:t>.</w:t>
      </w:r>
      <w:r w:rsidRPr="00E235D3">
        <w:rPr>
          <w:rFonts w:ascii="Times New Roman" w:hAnsi="Times New Roman" w:cs="Times New Roman"/>
          <w:sz w:val="28"/>
          <w:szCs w:val="28"/>
        </w:rPr>
        <w:br/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35D3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E235D3">
        <w:rPr>
          <w:rFonts w:ascii="Times New Roman" w:hAnsi="Times New Roman" w:cs="Times New Roman"/>
          <w:sz w:val="28"/>
          <w:szCs w:val="28"/>
        </w:rPr>
        <w:br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35D3">
        <w:rPr>
          <w:rFonts w:ascii="Times New Roman" w:hAnsi="Times New Roman" w:cs="Times New Roman"/>
          <w:sz w:val="28"/>
          <w:szCs w:val="28"/>
        </w:rPr>
        <w:t xml:space="preserve">. Руководит общим собранием Председатель – директор 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. Открытым голосованием избирается секретарь сроком на один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235D3">
        <w:rPr>
          <w:rFonts w:ascii="Times New Roman" w:hAnsi="Times New Roman" w:cs="Times New Roman"/>
          <w:sz w:val="28"/>
          <w:szCs w:val="28"/>
        </w:rPr>
        <w:t xml:space="preserve"> год, которые выполняют свои обязанности на общественных началах. </w:t>
      </w:r>
      <w:r w:rsidRPr="00E235D3">
        <w:rPr>
          <w:rFonts w:ascii="Times New Roman" w:hAnsi="Times New Roman" w:cs="Times New Roman"/>
          <w:sz w:val="28"/>
          <w:szCs w:val="28"/>
        </w:rPr>
        <w:br/>
        <w:t>5.3.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собрания: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общего собрания; 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 xml:space="preserve">информирует членов трудового коллектива о предстоящем заседании не менее чем </w:t>
      </w:r>
      <w:r>
        <w:rPr>
          <w:rFonts w:ascii="Times New Roman" w:hAnsi="Times New Roman" w:cs="Times New Roman"/>
          <w:sz w:val="28"/>
          <w:szCs w:val="28"/>
        </w:rPr>
        <w:t xml:space="preserve">за 30 дней до его проведения; 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организует подг</w:t>
      </w:r>
      <w:r>
        <w:rPr>
          <w:rFonts w:ascii="Times New Roman" w:hAnsi="Times New Roman" w:cs="Times New Roman"/>
          <w:sz w:val="28"/>
          <w:szCs w:val="28"/>
        </w:rPr>
        <w:t>отовку и проведение заседания;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повестку дня; 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лирует выполнение решений.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5.4. Общее собрание собирается не реже 2  раза в календарный год.</w:t>
      </w:r>
      <w:r w:rsidRPr="00E235D3">
        <w:rPr>
          <w:rFonts w:ascii="Times New Roman" w:hAnsi="Times New Roman" w:cs="Times New Roman"/>
          <w:sz w:val="28"/>
          <w:szCs w:val="28"/>
        </w:rPr>
        <w:br/>
        <w:t>5.5. Общее собрание считается правомочным, если на нем присутствует не менее ¾ членов трудовог</w:t>
      </w:r>
      <w:r>
        <w:rPr>
          <w:rFonts w:ascii="Times New Roman" w:hAnsi="Times New Roman" w:cs="Times New Roman"/>
          <w:sz w:val="28"/>
          <w:szCs w:val="28"/>
        </w:rPr>
        <w:t>о коллектива.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35D3">
        <w:rPr>
          <w:rFonts w:ascii="Times New Roman" w:hAnsi="Times New Roman" w:cs="Times New Roman"/>
          <w:sz w:val="28"/>
          <w:szCs w:val="28"/>
        </w:rPr>
        <w:t>. Решение общего собрания по другим вопросам принимается открытым голосованием. Решение общего собрания считается принятым, если за него проголосовал</w:t>
      </w:r>
      <w:r>
        <w:rPr>
          <w:rFonts w:ascii="Times New Roman" w:hAnsi="Times New Roman" w:cs="Times New Roman"/>
          <w:sz w:val="28"/>
          <w:szCs w:val="28"/>
        </w:rPr>
        <w:t>о не менее 51% присутствующих.</w:t>
      </w:r>
    </w:p>
    <w:p w:rsidR="002A4051" w:rsidRPr="00E235D3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E235D3">
        <w:rPr>
          <w:rFonts w:ascii="Times New Roman" w:hAnsi="Times New Roman" w:cs="Times New Roman"/>
          <w:sz w:val="28"/>
          <w:szCs w:val="28"/>
        </w:rPr>
        <w:t>Решение общего собрания обязательно для исполнения всех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трудового коллектива.</w:t>
      </w:r>
    </w:p>
    <w:p w:rsidR="002A4051" w:rsidRPr="00E235D3" w:rsidRDefault="002A4051" w:rsidP="002A4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 ОБЩЕГО СОБРАНИЯ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lastRenderedPageBreak/>
        <w:t>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Заседания общего со</w:t>
      </w:r>
      <w:r>
        <w:rPr>
          <w:rFonts w:ascii="Times New Roman" w:hAnsi="Times New Roman" w:cs="Times New Roman"/>
          <w:sz w:val="28"/>
          <w:szCs w:val="28"/>
        </w:rPr>
        <w:t>брания оформляются протоколом.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книге протоколов фиксируются: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количественное присутствие (отсутствие</w:t>
      </w:r>
      <w:r>
        <w:rPr>
          <w:rFonts w:ascii="Times New Roman" w:hAnsi="Times New Roman" w:cs="Times New Roman"/>
          <w:sz w:val="28"/>
          <w:szCs w:val="28"/>
        </w:rPr>
        <w:t>) членов трудового коллектива;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дня; 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2A4051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и приглашенных лиц;</w:t>
      </w:r>
    </w:p>
    <w:p w:rsidR="002A4051" w:rsidRPr="00C625F5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3">
        <w:rPr>
          <w:rFonts w:ascii="Times New Roman" w:hAnsi="Times New Roman" w:cs="Times New Roman"/>
          <w:sz w:val="28"/>
          <w:szCs w:val="28"/>
        </w:rPr>
        <w:t>решение.</w:t>
      </w:r>
      <w:r w:rsidRPr="00E235D3">
        <w:rPr>
          <w:rFonts w:ascii="Times New Roman" w:hAnsi="Times New Roman" w:cs="Times New Roman"/>
          <w:sz w:val="28"/>
          <w:szCs w:val="28"/>
        </w:rPr>
        <w:br/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секретарём общего собрания.</w:t>
      </w:r>
      <w:r w:rsidRPr="00E235D3">
        <w:rPr>
          <w:rFonts w:ascii="Times New Roman" w:hAnsi="Times New Roman" w:cs="Times New Roman"/>
          <w:sz w:val="28"/>
          <w:szCs w:val="28"/>
        </w:rPr>
        <w:br/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Нумерация протоколов ведётся от начала учебного года.</w:t>
      </w:r>
      <w:r w:rsidRPr="00E235D3">
        <w:rPr>
          <w:rFonts w:ascii="Times New Roman" w:hAnsi="Times New Roman" w:cs="Times New Roman"/>
          <w:sz w:val="28"/>
          <w:szCs w:val="28"/>
        </w:rPr>
        <w:br/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 xml:space="preserve">Книга протоколов общего собрания нумеруется постранично, прошнуровывается, скрепляется подписью </w:t>
      </w:r>
      <w:r>
        <w:rPr>
          <w:rFonts w:ascii="Times New Roman" w:hAnsi="Times New Roman" w:cs="Times New Roman"/>
          <w:sz w:val="28"/>
          <w:szCs w:val="28"/>
        </w:rPr>
        <w:t>директора  Школы</w:t>
      </w:r>
      <w:r w:rsidRPr="00E235D3">
        <w:rPr>
          <w:rFonts w:ascii="Times New Roman" w:hAnsi="Times New Roman" w:cs="Times New Roman"/>
          <w:sz w:val="28"/>
          <w:szCs w:val="28"/>
        </w:rPr>
        <w:t xml:space="preserve"> и печатью.</w:t>
      </w:r>
      <w:r w:rsidRPr="00E235D3">
        <w:rPr>
          <w:rFonts w:ascii="Times New Roman" w:hAnsi="Times New Roman" w:cs="Times New Roman"/>
          <w:sz w:val="28"/>
          <w:szCs w:val="28"/>
        </w:rPr>
        <w:br/>
        <w:t>6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E235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5D3">
        <w:rPr>
          <w:rFonts w:ascii="Times New Roman" w:hAnsi="Times New Roman" w:cs="Times New Roman"/>
          <w:sz w:val="28"/>
          <w:szCs w:val="28"/>
        </w:rPr>
        <w:t>Книга протоколов общего собрания включается в номенклатуру учреждения</w:t>
      </w:r>
      <w:r w:rsidRPr="0035390E">
        <w:rPr>
          <w:rFonts w:ascii="Times New Roman" w:hAnsi="Times New Roman" w:cs="Times New Roman"/>
          <w:sz w:val="24"/>
          <w:szCs w:val="24"/>
        </w:rPr>
        <w:t>.</w:t>
      </w:r>
    </w:p>
    <w:p w:rsidR="002A4051" w:rsidRDefault="002A4051" w:rsidP="002A4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E0C" w:rsidRDefault="002A4051" w:rsidP="002A4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536AB">
        <w:rPr>
          <w:rFonts w:ascii="Times New Roman" w:hAnsi="Times New Roman" w:cs="Times New Roman"/>
          <w:b/>
          <w:sz w:val="28"/>
          <w:szCs w:val="28"/>
        </w:rPr>
        <w:t>. Вступление в силу, внесение изменений и дополнений</w:t>
      </w:r>
    </w:p>
    <w:p w:rsidR="002A4051" w:rsidRDefault="002A4051" w:rsidP="002A4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AB">
        <w:rPr>
          <w:rFonts w:ascii="Times New Roman" w:hAnsi="Times New Roman" w:cs="Times New Roman"/>
          <w:b/>
          <w:sz w:val="28"/>
          <w:szCs w:val="28"/>
        </w:rPr>
        <w:t xml:space="preserve"> в настоящее положение</w:t>
      </w:r>
    </w:p>
    <w:p w:rsidR="002A4051" w:rsidRPr="008536AB" w:rsidRDefault="002A4051" w:rsidP="002A40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51" w:rsidRPr="001E32C0" w:rsidRDefault="002A4051" w:rsidP="002A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2C0">
        <w:rPr>
          <w:rFonts w:ascii="Times New Roman" w:hAnsi="Times New Roman" w:cs="Times New Roman"/>
          <w:sz w:val="28"/>
          <w:szCs w:val="28"/>
        </w:rPr>
        <w:t xml:space="preserve">Положение вступает в силу с </w:t>
      </w:r>
      <w:r w:rsidR="00DA286E">
        <w:rPr>
          <w:rFonts w:ascii="Times New Roman" w:hAnsi="Times New Roman" w:cs="Times New Roman"/>
          <w:sz w:val="28"/>
          <w:szCs w:val="28"/>
        </w:rPr>
        <w:t>19.10.2015</w:t>
      </w:r>
      <w:r w:rsidRPr="001E32C0">
        <w:rPr>
          <w:rFonts w:ascii="Times New Roman" w:hAnsi="Times New Roman" w:cs="Times New Roman"/>
          <w:sz w:val="28"/>
          <w:szCs w:val="28"/>
        </w:rPr>
        <w:t>.</w:t>
      </w:r>
    </w:p>
    <w:p w:rsidR="002A4051" w:rsidRPr="00A06219" w:rsidRDefault="002A4051" w:rsidP="002A405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32C0">
        <w:rPr>
          <w:rFonts w:ascii="Times New Roman" w:hAnsi="Times New Roman" w:cs="Times New Roman"/>
          <w:sz w:val="28"/>
          <w:szCs w:val="28"/>
        </w:rPr>
        <w:t xml:space="preserve">.2. Внесение поправок и изменений в Положение производится на заседании </w:t>
      </w:r>
      <w:r w:rsidRPr="00A062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общего собрания работников</w:t>
      </w:r>
      <w:r w:rsidRPr="00A06219">
        <w:rPr>
          <w:rFonts w:ascii="Times New Roman" w:hAnsi="Times New Roman"/>
          <w:sz w:val="28"/>
          <w:szCs w:val="28"/>
        </w:rPr>
        <w:t xml:space="preserve"> Школы.</w:t>
      </w:r>
    </w:p>
    <w:p w:rsidR="002A4051" w:rsidRPr="006451C8" w:rsidRDefault="002A4051" w:rsidP="002A40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7.3.  П</w:t>
      </w:r>
      <w:r w:rsidRPr="001E32C0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новой редакции.</w:t>
      </w:r>
    </w:p>
    <w:p w:rsidR="00115DCF" w:rsidRDefault="00115DCF"/>
    <w:sectPr w:rsidR="00115DCF" w:rsidSect="002A4051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F2CD3"/>
    <w:multiLevelType w:val="singleLevel"/>
    <w:tmpl w:val="A0BA9F04"/>
    <w:lvl w:ilvl="0">
      <w:start w:val="1"/>
      <w:numFmt w:val="decimal"/>
      <w:lvlText w:val="1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51"/>
    <w:rsid w:val="00115DCF"/>
    <w:rsid w:val="00187118"/>
    <w:rsid w:val="001B5CB2"/>
    <w:rsid w:val="0023431C"/>
    <w:rsid w:val="002A4051"/>
    <w:rsid w:val="003E3F1A"/>
    <w:rsid w:val="00424A67"/>
    <w:rsid w:val="007E67EE"/>
    <w:rsid w:val="00AA1F4C"/>
    <w:rsid w:val="00B67F78"/>
    <w:rsid w:val="00BD2B9C"/>
    <w:rsid w:val="00C70C7E"/>
    <w:rsid w:val="00D2795A"/>
    <w:rsid w:val="00D71E0C"/>
    <w:rsid w:val="00DA286E"/>
    <w:rsid w:val="00ED5539"/>
    <w:rsid w:val="00F6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5DB24-9169-4032-8438-A33501D7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51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18711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11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11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118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118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118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118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118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11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1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71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71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711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871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71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71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71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711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62B26"/>
    <w:pPr>
      <w:spacing w:after="0" w:line="240" w:lineRule="auto"/>
    </w:pPr>
    <w:rPr>
      <w:rFonts w:cs="Times New Roman"/>
      <w:b/>
      <w:b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18711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rsid w:val="001871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8711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8711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87118"/>
    <w:rPr>
      <w:b/>
      <w:bCs/>
    </w:rPr>
  </w:style>
  <w:style w:type="character" w:styleId="a9">
    <w:name w:val="Emphasis"/>
    <w:basedOn w:val="a0"/>
    <w:uiPriority w:val="20"/>
    <w:qFormat/>
    <w:rsid w:val="0018711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87118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b">
    <w:name w:val="List Paragraph"/>
    <w:basedOn w:val="a"/>
    <w:uiPriority w:val="34"/>
    <w:qFormat/>
    <w:rsid w:val="0018711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87118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8711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87118"/>
    <w:pPr>
      <w:spacing w:after="0" w:line="240" w:lineRule="auto"/>
      <w:ind w:left="720" w:right="720"/>
    </w:pPr>
    <w:rPr>
      <w:rFonts w:cstheme="majorBidi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87118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18711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8711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8711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8711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8711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87118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6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7F78"/>
    <w:rPr>
      <w:rFonts w:ascii="Segoe UI" w:hAnsi="Segoe UI" w:cs="Segoe UI"/>
      <w:sz w:val="18"/>
      <w:szCs w:val="18"/>
      <w:lang w:val="ru-RU" w:bidi="ar-SA"/>
    </w:rPr>
  </w:style>
  <w:style w:type="table" w:styleId="af6">
    <w:name w:val="Table Grid"/>
    <w:basedOn w:val="a1"/>
    <w:uiPriority w:val="39"/>
    <w:rsid w:val="00C70C7E"/>
    <w:pPr>
      <w:spacing w:after="0" w:line="240" w:lineRule="auto"/>
      <w:ind w:left="1145" w:right="1134" w:hanging="11"/>
      <w:jc w:val="both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OlgaSergeevna</cp:lastModifiedBy>
  <cp:revision>2</cp:revision>
  <cp:lastPrinted>2017-10-26T12:40:00Z</cp:lastPrinted>
  <dcterms:created xsi:type="dcterms:W3CDTF">2017-11-03T05:19:00Z</dcterms:created>
  <dcterms:modified xsi:type="dcterms:W3CDTF">2017-11-03T05:19:00Z</dcterms:modified>
</cp:coreProperties>
</file>