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C5" w:rsidRPr="002B34C5" w:rsidRDefault="002B34C5" w:rsidP="002B34C5">
      <w:pPr>
        <w:pBdr>
          <w:bottom w:val="single" w:sz="6" w:space="31" w:color="D9D9D9"/>
        </w:pBdr>
        <w:spacing w:before="285" w:after="0" w:line="525" w:lineRule="atLeast"/>
        <w:ind w:left="600" w:right="600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4"/>
          <w:szCs w:val="44"/>
          <w:lang w:eastAsia="ru-RU"/>
        </w:rPr>
      </w:pPr>
      <w:r w:rsidRPr="002B34C5">
        <w:rPr>
          <w:rFonts w:ascii="Helvetica" w:eastAsia="Times New Roman" w:hAnsi="Helvetica" w:cs="Helvetica"/>
          <w:b/>
          <w:bCs/>
          <w:color w:val="000000"/>
          <w:kern w:val="36"/>
          <w:sz w:val="44"/>
          <w:szCs w:val="44"/>
          <w:lang w:eastAsia="ru-RU"/>
        </w:rPr>
        <w:t>График обработки экзаменационных работ, подачи и рассмотрения апелляций участников государственной итоговой аттестации по образовательным программам основного общего образования (ГИА-9) в основной период 2019 года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315"/>
        <w:gridCol w:w="2332"/>
        <w:gridCol w:w="1805"/>
        <w:gridCol w:w="1978"/>
        <w:gridCol w:w="2225"/>
      </w:tblGrid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Срок официального объявления результатов участникам ГИА-9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Сроки приема апелляций участников ГИА-9 (в течение 2-х рабочих дней после официального объявления результатов)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Срок заседания ТКПК по соответствующему учебному предмету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24.05.2019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11.06.2019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13.06.2019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 – 14.06.2019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17.06.2019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25.05.2019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11.06.2019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13.06.2019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 – 14.06.2019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17.06.2019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28.05.2019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14.06.2019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17.06.2019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 – 18.06.2019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19.06.2019 (ср)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30.05.2019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15.06.2019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17.06.2019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 – 18.06.2019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19.06.2019 (ср)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01.06.2019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родной (татарский) язык, родная (татарская) литература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14.06.2019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17.06.2019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 – 18.06.2019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19.06.2019 (ср)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04.06.2019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18.06.2019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19.06.2019 (ср) - 20.06.2019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21.06.2019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06.06.2019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18.06.2019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19.06.2019 (ср) - 20.06.2019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21.06.2019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11.06.2019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24.06.2019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25.06.2019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 – 26.06.2019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27.06.2019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14.06.2019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25.06.2019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26.06.2019 (ср) – 27.06.2019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28.06.2019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25.06.2019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02.07.2019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03.07.2019 (ср) - 04.07.2019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  <w:p w:rsidR="002B34C5" w:rsidRPr="002B34C5" w:rsidRDefault="002B34C5" w:rsidP="002B34C5">
            <w:pPr>
              <w:spacing w:before="150"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05.07.2019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26.06.2019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02.07.2019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03.07.2019 (ср) - 04.07.2019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  <w:p w:rsidR="002B34C5" w:rsidRPr="002B34C5" w:rsidRDefault="002B34C5" w:rsidP="002B34C5">
            <w:pPr>
              <w:spacing w:before="150"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05.07.2019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27.06.2019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03.07.2019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04.07.2019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 - 05.07.2019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08.07.2019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28.06.2019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04.07.2019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05.07.2019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 – 06.07.2019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сб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08.07.2019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29.06.2019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05.07.2019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06.07.2019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 – 08.07.2019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пн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09.07.2019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01.07.2019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резерв: русский язык, математика, физика, химия, биология, география, обществознание, история, иностранные языки, информатика и ИКТ, литература</w:t>
            </w:r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09.07.2019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10.07.2019 (ср) – 11.07.2019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02.07.2019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резерв: русский язык, математика, физика, химия, биология, география, обществознание, история, иностранные языки, информатика и ИКТ, литература</w:t>
            </w:r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09.07.2019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10.07.2019 (ср) – 11.07.2019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03.07.2019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резерв: родной (татарский)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09.07.2019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10.07.2019 (ср) – 11.07.2019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</w:tr>
      <w:tr w:rsidR="002B34C5" w:rsidRPr="002B34C5" w:rsidTr="002B34C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04.07.2019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резерв: родная (татарская) </w:t>
            </w: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09.07.2019 (</w:t>
            </w:r>
            <w:proofErr w:type="spell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вт</w:t>
            </w:r>
            <w:proofErr w:type="spell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10.07.2019 (ср) – 11.07.2019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B34C5" w:rsidRPr="002B34C5" w:rsidRDefault="002B34C5" w:rsidP="002B34C5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12.07.2019 (</w:t>
            </w:r>
            <w:proofErr w:type="spellStart"/>
            <w:proofErr w:type="gramStart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B34C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</w:p>
        </w:tc>
      </w:tr>
    </w:tbl>
    <w:p w:rsidR="00DF1A9C" w:rsidRDefault="002B34C5"/>
    <w:sectPr w:rsidR="00DF1A9C" w:rsidSect="0010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34C5"/>
    <w:rsid w:val="001050F2"/>
    <w:rsid w:val="00245D03"/>
    <w:rsid w:val="002B34C5"/>
    <w:rsid w:val="007C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F2"/>
  </w:style>
  <w:style w:type="paragraph" w:styleId="1">
    <w:name w:val="heading 1"/>
    <w:basedOn w:val="a"/>
    <w:link w:val="10"/>
    <w:uiPriority w:val="9"/>
    <w:qFormat/>
    <w:rsid w:val="002B3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90">
              <w:marLeft w:val="60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2019-06-11T10:58:00Z</dcterms:created>
  <dcterms:modified xsi:type="dcterms:W3CDTF">2019-06-11T10:59:00Z</dcterms:modified>
</cp:coreProperties>
</file>