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12" w:rsidRPr="00990703" w:rsidRDefault="00ED0112" w:rsidP="00990703">
      <w:pPr>
        <w:spacing w:after="0"/>
        <w:jc w:val="center"/>
        <w:rPr>
          <w:rFonts w:ascii="Times New Roman" w:hAnsi="Times New Roman" w:cs="Times New Roman"/>
          <w:b/>
          <w:bCs/>
          <w:sz w:val="24"/>
          <w:szCs w:val="24"/>
        </w:rPr>
      </w:pPr>
      <w:r w:rsidRPr="00990703">
        <w:rPr>
          <w:rFonts w:ascii="Times New Roman" w:hAnsi="Times New Roman" w:cs="Times New Roman"/>
          <w:b/>
          <w:bCs/>
          <w:sz w:val="24"/>
          <w:szCs w:val="24"/>
        </w:rPr>
        <w:t>Всероссийский конкурс сочинений среди обучающихся общеобразовательных организаций «Без срока давности», приуроченный к Году памяти и славы, проводится под эгидой Президента Российской Федерации Министерством просвещения совместно с высшими должностными лицами субъектов РФ.</w:t>
      </w:r>
    </w:p>
    <w:p w:rsidR="00990703" w:rsidRDefault="00990703" w:rsidP="00990703">
      <w:pPr>
        <w:spacing w:after="0"/>
        <w:ind w:firstLine="709"/>
        <w:rPr>
          <w:rFonts w:ascii="Times New Roman" w:hAnsi="Times New Roman" w:cs="Times New Roman"/>
          <w:sz w:val="24"/>
          <w:szCs w:val="24"/>
        </w:rPr>
      </w:pPr>
    </w:p>
    <w:p w:rsidR="004653E9" w:rsidRPr="00990703" w:rsidRDefault="005A31CC" w:rsidP="00990703">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 </w:t>
      </w:r>
      <w:bookmarkStart w:id="0" w:name="_GoBack"/>
      <w:bookmarkEnd w:id="0"/>
      <w:r w:rsidR="004653E9" w:rsidRPr="00990703">
        <w:rPr>
          <w:rFonts w:ascii="Times New Roman" w:hAnsi="Times New Roman" w:cs="Times New Roman"/>
          <w:sz w:val="24"/>
          <w:szCs w:val="24"/>
        </w:rPr>
        <w:t xml:space="preserve">рамках Всероссийского конкурса сочинений дополнительно проводится Всероссийский конкурс сочинений «Без срока давности». По поручению Министерства просвещения Российской Федерации федеральным оператором является Федеральное государственное автономное образовательное учреждение дополнительного профессионального образования «Центр реализации государственной образовательной политики и информационных технологий» </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В конкурсе могут принять участие обучающиеся 5–11-х классов. Вниманию школьников предлагаются следующие темы по выбору:</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 отражение событий ВОВ в истории субъекта, города или населенного пункта Российской Федерации;</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 история создания мемориала или музея ВОВ;</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 ВОВ в истории семьи участника конкурса;</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 биографии участников боевых действий ВО или работников тыла в годы ВОВ;</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 творчество писателей-фронтовиков ВОВ и поэтов-фронтовиков ВОВ;</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 музыкальные произведения, книги, документальные и художественные фильмы, созданные в годы ВОВ или посвященные ВОВ.</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Конкурсное сочинение представляется участником в жанре рассказа, письма, заочной экскурсии, очерка, репортажа.</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Конкурс проводится в два этапа:</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9 декабря 2019 года – 24 января 2020 года – прием заявок и конкурсных работ от обучающихся – победителей муниципального этапа;</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27 января 2020 года – 31 января 2020 года – оценка конкурсных работ, определение и направление работы победителя регионального этапа конкурса на федеральный этап.</w:t>
      </w:r>
    </w:p>
    <w:p w:rsidR="00ED0112" w:rsidRPr="0099070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Региональный этап конкурса проводится в заочной форме. Работы оформляются согласно предъявляемым требованиям и в указанные сроки направляются в электронном виде со всей сопровождающей документацией региональному оператору конкурса по адресу: raryanna1975@gmail.com.</w:t>
      </w:r>
    </w:p>
    <w:p w:rsidR="00001D63" w:rsidRDefault="00ED0112" w:rsidP="00990703">
      <w:pPr>
        <w:spacing w:after="0"/>
        <w:ind w:firstLine="709"/>
        <w:rPr>
          <w:rFonts w:ascii="Times New Roman" w:hAnsi="Times New Roman" w:cs="Times New Roman"/>
          <w:sz w:val="24"/>
          <w:szCs w:val="24"/>
        </w:rPr>
      </w:pPr>
      <w:r w:rsidRPr="00990703">
        <w:rPr>
          <w:rFonts w:ascii="Times New Roman" w:hAnsi="Times New Roman" w:cs="Times New Roman"/>
          <w:sz w:val="24"/>
          <w:szCs w:val="24"/>
        </w:rPr>
        <w:t>Работа выполняется на типовом бланке, размещенном на официальном сайте конкурса в разделе «Документы» (</w:t>
      </w:r>
      <w:hyperlink r:id="rId4" w:history="1">
        <w:r w:rsidRPr="00990703">
          <w:rPr>
            <w:rStyle w:val="a3"/>
            <w:rFonts w:ascii="Times New Roman" w:hAnsi="Times New Roman" w:cs="Times New Roman"/>
            <w:sz w:val="24"/>
            <w:szCs w:val="24"/>
          </w:rPr>
          <w:t>http://vks.edu.ru/</w:t>
        </w:r>
      </w:hyperlink>
      <w:r w:rsidRPr="00990703">
        <w:rPr>
          <w:rFonts w:ascii="Times New Roman" w:hAnsi="Times New Roman" w:cs="Times New Roman"/>
          <w:sz w:val="24"/>
          <w:szCs w:val="24"/>
        </w:rPr>
        <w:t>).</w:t>
      </w:r>
    </w:p>
    <w:p w:rsidR="004F6831" w:rsidRPr="004F6831" w:rsidRDefault="004F6831" w:rsidP="004F6831">
      <w:pPr>
        <w:spacing w:after="0"/>
        <w:ind w:firstLine="709"/>
        <w:rPr>
          <w:rFonts w:ascii="Times New Roman" w:hAnsi="Times New Roman" w:cs="Times New Roman"/>
          <w:sz w:val="24"/>
          <w:szCs w:val="24"/>
        </w:rPr>
      </w:pPr>
      <w:r w:rsidRPr="004F6831">
        <w:rPr>
          <w:rFonts w:ascii="Times New Roman" w:hAnsi="Times New Roman" w:cs="Times New Roman"/>
          <w:sz w:val="24"/>
          <w:szCs w:val="24"/>
        </w:rPr>
        <w:t>Информация о конкурсе на сайте ГБОУ ДПО НИРО</w:t>
      </w:r>
      <w:r>
        <w:rPr>
          <w:rFonts w:ascii="Times New Roman" w:hAnsi="Times New Roman" w:cs="Times New Roman"/>
          <w:sz w:val="24"/>
          <w:szCs w:val="24"/>
        </w:rPr>
        <w:t xml:space="preserve"> </w:t>
      </w:r>
      <w:r w:rsidRPr="004F6831">
        <w:rPr>
          <w:rFonts w:ascii="Times New Roman" w:hAnsi="Times New Roman" w:cs="Times New Roman"/>
          <w:sz w:val="24"/>
          <w:szCs w:val="24"/>
        </w:rPr>
        <w:t>http://www.niro.nnov.ru/?id=51972</w:t>
      </w:r>
    </w:p>
    <w:p w:rsidR="004F6831" w:rsidRPr="00990703" w:rsidRDefault="004F6831" w:rsidP="004F6831">
      <w:pPr>
        <w:spacing w:after="0"/>
        <w:ind w:firstLine="709"/>
        <w:rPr>
          <w:rFonts w:ascii="Times New Roman" w:hAnsi="Times New Roman" w:cs="Times New Roman"/>
          <w:sz w:val="24"/>
          <w:szCs w:val="24"/>
        </w:rPr>
      </w:pPr>
      <w:r w:rsidRPr="004F6831">
        <w:rPr>
          <w:rFonts w:ascii="Times New Roman" w:hAnsi="Times New Roman" w:cs="Times New Roman"/>
          <w:sz w:val="24"/>
          <w:szCs w:val="24"/>
        </w:rPr>
        <w:t>И на сайте министерства https://minobr.government-nnov.ru/?id=200113</w:t>
      </w:r>
    </w:p>
    <w:p w:rsidR="00ED0112" w:rsidRPr="00ED0112" w:rsidRDefault="00ED0112" w:rsidP="00ED0112"/>
    <w:sectPr w:rsidR="00ED0112" w:rsidRPr="00ED0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12"/>
    <w:rsid w:val="00001D63"/>
    <w:rsid w:val="004653E9"/>
    <w:rsid w:val="004F6831"/>
    <w:rsid w:val="005A31CC"/>
    <w:rsid w:val="00990703"/>
    <w:rsid w:val="00ED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B84FC-9894-4154-A715-6C85FEE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112"/>
    <w:rPr>
      <w:color w:val="0563C1" w:themeColor="hyperlink"/>
      <w:u w:val="single"/>
    </w:rPr>
  </w:style>
  <w:style w:type="character" w:customStyle="1" w:styleId="UnresolvedMention">
    <w:name w:val="Unresolved Mention"/>
    <w:basedOn w:val="a0"/>
    <w:uiPriority w:val="99"/>
    <w:semiHidden/>
    <w:unhideWhenUsed/>
    <w:rsid w:val="00ED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OlgaSergeevna</cp:lastModifiedBy>
  <cp:revision>3</cp:revision>
  <cp:lastPrinted>2020-01-20T05:58:00Z</cp:lastPrinted>
  <dcterms:created xsi:type="dcterms:W3CDTF">2020-01-20T05:16:00Z</dcterms:created>
  <dcterms:modified xsi:type="dcterms:W3CDTF">2020-01-20T06:35:00Z</dcterms:modified>
</cp:coreProperties>
</file>